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25F5" w14:textId="77777777" w:rsidR="0059476E" w:rsidRPr="005E0F1B" w:rsidRDefault="0059476E" w:rsidP="0059476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t xml:space="preserve">Who is your TA (check one)?  </w:t>
      </w:r>
    </w:p>
    <w:p w14:paraId="0C60F063" w14:textId="77777777" w:rsidR="0059476E" w:rsidRPr="005E0F1B" w:rsidRDefault="0059476E" w:rsidP="0059476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De Andre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Corey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Jingkai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Neeraj</w:t>
      </w:r>
    </w:p>
    <w:p w14:paraId="7DF2CB45" w14:textId="77777777" w:rsidR="0059476E" w:rsidRPr="005E0F1B" w:rsidRDefault="0059476E" w:rsidP="0059476E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666D16F1" w14:textId="03A51158" w:rsidR="0059476E" w:rsidRPr="005E0F1B" w:rsidRDefault="0059476E" w:rsidP="0059476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E0F1B">
        <w:rPr>
          <w:rFonts w:ascii="Calibri" w:hAnsi="Calibri" w:cs="Calibri"/>
          <w:b/>
          <w:sz w:val="24"/>
          <w:szCs w:val="24"/>
        </w:rPr>
        <w:t xml:space="preserve">SOC 3811/5811 </w:t>
      </w:r>
      <w:r>
        <w:rPr>
          <w:rFonts w:ascii="Calibri" w:hAnsi="Calibri" w:cs="Calibri"/>
          <w:b/>
          <w:sz w:val="24"/>
          <w:szCs w:val="24"/>
        </w:rPr>
        <w:t>–</w:t>
      </w:r>
      <w:r w:rsidRPr="005E0F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STATA Assignment</w:t>
      </w:r>
      <w:r w:rsidRPr="005E0F1B">
        <w:rPr>
          <w:rFonts w:ascii="Calibri" w:hAnsi="Calibri" w:cs="Calibri"/>
          <w:b/>
          <w:sz w:val="24"/>
          <w:szCs w:val="24"/>
        </w:rPr>
        <w:t xml:space="preserve"> #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02160594" w14:textId="77777777" w:rsidR="0059476E" w:rsidRDefault="0059476E" w:rsidP="0059476E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21E0B311" w14:textId="1869A745" w:rsidR="0059476E" w:rsidRDefault="0059476E" w:rsidP="0059476E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FOR</w:t>
      </w:r>
      <w:r>
        <w:rPr>
          <w:rFonts w:ascii="Calibri" w:hAnsi="Calibri" w:cs="Calibri"/>
          <w:bCs/>
          <w:sz w:val="24"/>
          <w:szCs w:val="24"/>
        </w:rPr>
        <w:t xml:space="preserve"> ALL STUDENTS </w:t>
      </w:r>
    </w:p>
    <w:p w14:paraId="444264C6" w14:textId="77777777" w:rsidR="0059476E" w:rsidRDefault="0059476E" w:rsidP="0059476E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9F1B20E" w14:textId="2ECFA3C3" w:rsidR="00D91297" w:rsidRDefault="00D91297" w:rsidP="00482D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this exercise, you will use data from the </w:t>
      </w:r>
      <w:r w:rsidR="00E347AD">
        <w:rPr>
          <w:rFonts w:cstheme="minorHAnsi"/>
        </w:rPr>
        <w:t>General Social Survey</w:t>
      </w:r>
      <w:r>
        <w:rPr>
          <w:rFonts w:cstheme="minorHAnsi"/>
        </w:rPr>
        <w:t xml:space="preserve"> (</w:t>
      </w:r>
      <w:r w:rsidR="00E347AD">
        <w:rPr>
          <w:rFonts w:cstheme="minorHAnsi"/>
        </w:rPr>
        <w:t>GSS</w:t>
      </w:r>
      <w:r>
        <w:rPr>
          <w:rFonts w:cstheme="minorHAnsi"/>
        </w:rPr>
        <w:t xml:space="preserve">).  </w:t>
      </w:r>
      <w:r w:rsidR="00F96B44">
        <w:rPr>
          <w:rFonts w:cstheme="minorHAnsi"/>
        </w:rPr>
        <w:t xml:space="preserve">The GSS interviews a random cross-section of about 3,000 Americans every other year.  </w:t>
      </w:r>
      <w:r w:rsidR="00AC3B60">
        <w:rPr>
          <w:rFonts w:cstheme="minorHAnsi"/>
        </w:rPr>
        <w:t xml:space="preserve">For an introduction to the </w:t>
      </w:r>
      <w:r w:rsidR="00F96B44">
        <w:rPr>
          <w:rFonts w:cstheme="minorHAnsi"/>
        </w:rPr>
        <w:t>GSS</w:t>
      </w:r>
      <w:r w:rsidR="00AC3B60">
        <w:rPr>
          <w:rFonts w:cstheme="minorHAnsi"/>
        </w:rPr>
        <w:t xml:space="preserve">, go to the </w:t>
      </w:r>
      <w:r w:rsidR="00F96B44">
        <w:rPr>
          <w:rFonts w:cstheme="minorHAnsi"/>
        </w:rPr>
        <w:t>GSS</w:t>
      </w:r>
      <w:r w:rsidR="00AC3B60">
        <w:rPr>
          <w:rFonts w:cstheme="minorHAnsi"/>
        </w:rPr>
        <w:t xml:space="preserve"> website (</w:t>
      </w:r>
      <w:hyperlink r:id="rId5" w:history="1">
        <w:r w:rsidR="00AC3B60" w:rsidRPr="00AC3B60">
          <w:rPr>
            <w:rStyle w:val="Hyperlink"/>
            <w:rFonts w:cstheme="minorHAnsi"/>
          </w:rPr>
          <w:t>here</w:t>
        </w:r>
      </w:hyperlink>
      <w:r w:rsidR="00AC3B60">
        <w:rPr>
          <w:rFonts w:cstheme="minorHAnsi"/>
        </w:rPr>
        <w:t xml:space="preserve">).  </w:t>
      </w:r>
    </w:p>
    <w:p w14:paraId="4848C071" w14:textId="77777777" w:rsidR="00AC3B60" w:rsidRDefault="00AC3B60" w:rsidP="00482DC7">
      <w:pPr>
        <w:spacing w:after="0" w:line="240" w:lineRule="auto"/>
        <w:jc w:val="both"/>
        <w:rPr>
          <w:rFonts w:cstheme="minorHAnsi"/>
        </w:rPr>
      </w:pPr>
    </w:p>
    <w:p w14:paraId="2A0B848C" w14:textId="77777777" w:rsidR="00F96B44" w:rsidRDefault="00F96B44" w:rsidP="00482D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 this exercise, you will analyze GSS data … specifically the variables </w:t>
      </w:r>
      <w:hyperlink r:id="rId6" w:anchor="ZODIAC" w:history="1">
        <w:r w:rsidRPr="00F96B44">
          <w:rPr>
            <w:rStyle w:val="Hyperlink"/>
            <w:rFonts w:cstheme="minorHAnsi"/>
          </w:rPr>
          <w:t>ZODIAC</w:t>
        </w:r>
      </w:hyperlink>
      <w:r w:rsidRPr="00F96B44">
        <w:rPr>
          <w:rFonts w:cstheme="minorHAnsi"/>
        </w:rPr>
        <w:t xml:space="preserve">, </w:t>
      </w:r>
      <w:hyperlink r:id="rId7" w:anchor="WORLD6" w:history="1">
        <w:r w:rsidRPr="00F96B44">
          <w:rPr>
            <w:rStyle w:val="Hyperlink"/>
            <w:rFonts w:cstheme="minorHAnsi"/>
          </w:rPr>
          <w:t>WORLD6</w:t>
        </w:r>
      </w:hyperlink>
      <w:r w:rsidRPr="00F96B44">
        <w:rPr>
          <w:rFonts w:cstheme="minorHAnsi"/>
        </w:rPr>
        <w:t xml:space="preserve">, and </w:t>
      </w:r>
      <w:hyperlink r:id="rId8" w:anchor="LIFE" w:history="1">
        <w:r w:rsidRPr="00F96B44">
          <w:rPr>
            <w:rStyle w:val="Hyperlink"/>
            <w:rFonts w:cstheme="minorHAnsi"/>
          </w:rPr>
          <w:t>LIFE</w:t>
        </w:r>
      </w:hyperlink>
      <w:r w:rsidRPr="00F96B44">
        <w:rPr>
          <w:rFonts w:cstheme="minorHAnsi"/>
        </w:rPr>
        <w:t>.  We will treat WORLD6 as a continuous variable in this example.  Be sure to read the on-line documentation well enough to understand what survey questions were asked to generate these variables and to ascertain value labels and missing data codes.</w:t>
      </w:r>
      <w:r>
        <w:rPr>
          <w:rFonts w:cstheme="minorHAnsi"/>
        </w:rPr>
        <w:t xml:space="preserve"> (Note that “IAP” means “inapplicable to this person,” “DK” means “don’t know,” and “NA” means “not applicable.”)</w:t>
      </w:r>
    </w:p>
    <w:p w14:paraId="16E8AC01" w14:textId="77777777" w:rsidR="00F96B44" w:rsidRDefault="00F96B44" w:rsidP="00482DC7">
      <w:pPr>
        <w:spacing w:after="0" w:line="240" w:lineRule="auto"/>
        <w:jc w:val="both"/>
        <w:rPr>
          <w:rFonts w:cstheme="minorHAnsi"/>
        </w:rPr>
      </w:pPr>
    </w:p>
    <w:p w14:paraId="771B5E3A" w14:textId="77777777" w:rsidR="00AC3B60" w:rsidRDefault="00AC3B60" w:rsidP="00482D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 this exercise, I have constructed a data file </w:t>
      </w:r>
      <w:r w:rsidR="00C63299">
        <w:rPr>
          <w:rFonts w:cstheme="minorHAnsi"/>
        </w:rPr>
        <w:t>(“</w:t>
      </w:r>
      <w:r w:rsidR="00126F70">
        <w:rPr>
          <w:rFonts w:cstheme="minorHAnsi"/>
        </w:rPr>
        <w:t xml:space="preserve">STATA </w:t>
      </w:r>
      <w:r w:rsidR="00C63299">
        <w:rPr>
          <w:rFonts w:cstheme="minorHAnsi"/>
        </w:rPr>
        <w:t xml:space="preserve">Assignment 3.dat”) </w:t>
      </w:r>
      <w:r w:rsidR="00F96B44">
        <w:rPr>
          <w:rFonts w:cstheme="minorHAnsi"/>
        </w:rPr>
        <w:t xml:space="preserve">that has these three variables.  </w:t>
      </w:r>
      <w:r w:rsidR="00C63299">
        <w:rPr>
          <w:rFonts w:cstheme="minorHAnsi"/>
        </w:rPr>
        <w:t>ZODIAC is in columns 9 through 10, WORLD6 is in column 11, and LIFE is in column 12.</w:t>
      </w:r>
    </w:p>
    <w:p w14:paraId="6FFADC4A" w14:textId="77777777" w:rsidR="00AC3B60" w:rsidRDefault="00AC3B60" w:rsidP="00482DC7">
      <w:pPr>
        <w:spacing w:after="0" w:line="240" w:lineRule="auto"/>
        <w:jc w:val="both"/>
        <w:rPr>
          <w:rFonts w:cstheme="minorHAnsi"/>
        </w:rPr>
      </w:pPr>
    </w:p>
    <w:p w14:paraId="05E20197" w14:textId="129B9EAA" w:rsidR="00482DC7" w:rsidRDefault="00482DC7" w:rsidP="00482DC7">
      <w:pPr>
        <w:spacing w:after="0" w:line="240" w:lineRule="auto"/>
        <w:jc w:val="both"/>
        <w:rPr>
          <w:rFonts w:cstheme="minorHAnsi"/>
        </w:rPr>
      </w:pPr>
      <w:r w:rsidRPr="005A5214">
        <w:rPr>
          <w:rFonts w:cstheme="minorHAnsi"/>
        </w:rPr>
        <w:t xml:space="preserve">Use STATA syntax files </w:t>
      </w:r>
      <w:r w:rsidR="005A5214" w:rsidRPr="005A5214">
        <w:rPr>
          <w:rFonts w:cstheme="minorHAnsi"/>
        </w:rPr>
        <w:t xml:space="preserve">that you already have </w:t>
      </w:r>
      <w:r w:rsidRPr="005A5214">
        <w:rPr>
          <w:rFonts w:cstheme="minorHAnsi"/>
        </w:rPr>
        <w:t>(</w:t>
      </w:r>
      <w:r w:rsidR="005A5214" w:rsidRPr="005A5214">
        <w:rPr>
          <w:rFonts w:cstheme="minorHAnsi"/>
        </w:rPr>
        <w:t xml:space="preserve">from the first assignment, or from class examples) </w:t>
      </w:r>
      <w:r w:rsidRPr="005A5214">
        <w:rPr>
          <w:rFonts w:cstheme="minorHAnsi"/>
        </w:rPr>
        <w:t xml:space="preserve">and modify them to accomplish the following goals.  </w:t>
      </w:r>
      <w:r w:rsidR="00F562B4">
        <w:rPr>
          <w:rFonts w:cstheme="minorHAnsi"/>
        </w:rPr>
        <w:t>When you are done, type or paste your answers for questions #2 through #8 below into a word processor (e.g., Microsoft Word) and turn in the assignment</w:t>
      </w:r>
      <w:r w:rsidR="00C70063">
        <w:rPr>
          <w:rFonts w:cstheme="minorHAnsi"/>
        </w:rPr>
        <w:t xml:space="preserve"> via Canvas</w:t>
      </w:r>
      <w:r w:rsidR="00F562B4">
        <w:rPr>
          <w:rFonts w:cstheme="minorHAnsi"/>
        </w:rPr>
        <w:t>.</w:t>
      </w:r>
    </w:p>
    <w:p w14:paraId="4A63B753" w14:textId="77777777" w:rsidR="00482DC7" w:rsidRDefault="00482DC7" w:rsidP="00482DC7">
      <w:pPr>
        <w:spacing w:after="0" w:line="240" w:lineRule="auto"/>
        <w:jc w:val="both"/>
        <w:rPr>
          <w:rFonts w:cstheme="minorHAnsi"/>
        </w:rPr>
      </w:pPr>
    </w:p>
    <w:p w14:paraId="6E7CD134" w14:textId="77777777" w:rsidR="00482DC7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Read the data file into STATA</w:t>
      </w:r>
    </w:p>
    <w:p w14:paraId="4572A0DD" w14:textId="77777777" w:rsidR="00AC3B60" w:rsidRDefault="00CF28D7" w:rsidP="00AC3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 sure to </w:t>
      </w:r>
      <w:r w:rsidR="00C63299">
        <w:rPr>
          <w:rFonts w:cstheme="minorHAnsi"/>
        </w:rPr>
        <w:t>declare missing data codes to be missing.</w:t>
      </w:r>
    </w:p>
    <w:p w14:paraId="59922A8E" w14:textId="77777777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>Report the mean value of the “world is harmonious vs. world is chaotic” variable separately for people of each zodiac sign</w:t>
      </w:r>
    </w:p>
    <w:p w14:paraId="5777757B" w14:textId="77777777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>Carry out an ANOVA test of the hypothesis that people’s views of the world as harmonious/chaotic do not vary by zodiac sign</w:t>
      </w:r>
      <w:r w:rsidR="00C100D3">
        <w:t xml:space="preserve">.  Use significance level </w:t>
      </w:r>
      <w:r w:rsidR="00C100D3" w:rsidRPr="00C100D3">
        <w:rPr>
          <w:rFonts w:ascii="Symbol" w:hAnsi="Symbol"/>
        </w:rPr>
        <w:t></w:t>
      </w:r>
      <w:r w:rsidR="00C100D3">
        <w:t>=0.05.</w:t>
      </w:r>
    </w:p>
    <w:p w14:paraId="1CE2DF1B" w14:textId="77777777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>Generate a crosstable relating zodiac sign to people’s views of whether life is exciting, routine, or dull</w:t>
      </w:r>
    </w:p>
    <w:p w14:paraId="4695C61B" w14:textId="77777777" w:rsidR="00C100D3" w:rsidRDefault="00C63299" w:rsidP="00C100D3">
      <w:pPr>
        <w:pStyle w:val="ListParagraph"/>
        <w:numPr>
          <w:ilvl w:val="0"/>
          <w:numId w:val="2"/>
        </w:numPr>
        <w:spacing w:after="0" w:line="240" w:lineRule="auto"/>
      </w:pPr>
      <w:r>
        <w:t>Carry</w:t>
      </w:r>
      <w:r w:rsidRPr="000C0097">
        <w:t xml:space="preserve"> out a</w:t>
      </w:r>
      <w:r>
        <w:t xml:space="preserve"> </w:t>
      </w:r>
      <w:r w:rsidRPr="00C63299">
        <w:rPr>
          <w:rFonts w:ascii="Symbol" w:hAnsi="Symbol"/>
        </w:rPr>
        <w:t></w:t>
      </w:r>
      <w:r w:rsidRPr="00C63299">
        <w:rPr>
          <w:vertAlign w:val="superscript"/>
        </w:rPr>
        <w:t>2</w:t>
      </w:r>
      <w:r>
        <w:t xml:space="preserve"> test in order to understand whether there is a statistically significant relationship between people’s zodiac sign and their views of whether life is exciting, routine, or dull</w:t>
      </w:r>
      <w:r w:rsidR="00C100D3">
        <w:t xml:space="preserve">.  Use significance level </w:t>
      </w:r>
      <w:r w:rsidR="00C100D3" w:rsidRPr="00C100D3">
        <w:rPr>
          <w:rFonts w:ascii="Symbol" w:hAnsi="Symbol"/>
        </w:rPr>
        <w:t></w:t>
      </w:r>
      <w:r w:rsidR="00C100D3">
        <w:t>=0.05.</w:t>
      </w:r>
    </w:p>
    <w:p w14:paraId="7ADDD598" w14:textId="77777777" w:rsidR="00C63299" w:rsidRDefault="00C63299" w:rsidP="00C63299">
      <w:pPr>
        <w:pStyle w:val="ListParagraph"/>
        <w:spacing w:after="0" w:line="240" w:lineRule="auto"/>
      </w:pPr>
    </w:p>
    <w:p w14:paraId="2B58159E" w14:textId="77777777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Based on the results </w:t>
      </w:r>
      <w:r w:rsidR="00DA14FB">
        <w:t>above</w:t>
      </w:r>
      <w:r>
        <w:t>,</w:t>
      </w:r>
      <w:r>
        <w:rPr>
          <w:b/>
        </w:rPr>
        <w:t xml:space="preserve"> </w:t>
      </w:r>
      <w:r>
        <w:t xml:space="preserve">do people’s views of the world as harmonious vs. chaotic vary significantly by their zodiac sign? </w:t>
      </w:r>
    </w:p>
    <w:p w14:paraId="6D42095D" w14:textId="77777777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Based on the results </w:t>
      </w:r>
      <w:r w:rsidR="00DA14FB">
        <w:t>above</w:t>
      </w:r>
      <w:r>
        <w:t>, do people’s views of whether life is exciting, routine, or dull vary significantly by their zodiac sign?</w:t>
      </w:r>
    </w:p>
    <w:p w14:paraId="196E331E" w14:textId="77777777" w:rsidR="00C63299" w:rsidRDefault="00C63299" w:rsidP="00C63299">
      <w:pPr>
        <w:pStyle w:val="ListParagraph"/>
        <w:spacing w:after="0" w:line="240" w:lineRule="auto"/>
      </w:pPr>
    </w:p>
    <w:p w14:paraId="33ABC2F7" w14:textId="77777777" w:rsidR="00F7341B" w:rsidRDefault="00EC056D" w:rsidP="005A5214">
      <w:pPr>
        <w:spacing w:after="0" w:line="240" w:lineRule="auto"/>
        <w:rPr>
          <w:rFonts w:cstheme="minorHAnsi"/>
          <w:sz w:val="20"/>
          <w:szCs w:val="20"/>
        </w:rPr>
      </w:pPr>
      <w:r w:rsidRPr="00482DC7">
        <w:rPr>
          <w:rFonts w:cstheme="minorHAnsi"/>
          <w:sz w:val="20"/>
          <w:szCs w:val="20"/>
        </w:rPr>
        <w:t xml:space="preserve">     </w:t>
      </w:r>
    </w:p>
    <w:p w14:paraId="5F6358FE" w14:textId="77777777" w:rsidR="005A5214" w:rsidRDefault="005A5214" w:rsidP="005A5214">
      <w:pPr>
        <w:spacing w:after="0" w:line="240" w:lineRule="auto"/>
        <w:rPr>
          <w:rFonts w:cstheme="minorHAnsi"/>
        </w:rPr>
      </w:pPr>
      <w:r w:rsidRPr="005A5214">
        <w:rPr>
          <w:rFonts w:cstheme="minorHAnsi"/>
          <w:b/>
        </w:rPr>
        <w:t xml:space="preserve">HOW TO </w:t>
      </w:r>
      <w:r w:rsidR="00C63299">
        <w:rPr>
          <w:rFonts w:cstheme="minorHAnsi"/>
          <w:b/>
        </w:rPr>
        <w:t>DO ANOVA</w:t>
      </w:r>
      <w:r w:rsidRPr="005A5214">
        <w:rPr>
          <w:rFonts w:cstheme="minorHAnsi"/>
          <w:b/>
        </w:rPr>
        <w:t xml:space="preserve"> IN STATA </w:t>
      </w:r>
    </w:p>
    <w:p w14:paraId="0159EB42" w14:textId="77777777" w:rsidR="005A5214" w:rsidRDefault="005A5214" w:rsidP="005A5214">
      <w:pPr>
        <w:spacing w:after="0" w:line="240" w:lineRule="auto"/>
        <w:rPr>
          <w:rFonts w:cstheme="minorHAnsi"/>
        </w:rPr>
      </w:pPr>
    </w:p>
    <w:p w14:paraId="71A2F46D" w14:textId="6FD9B58A" w:rsidR="005A5214" w:rsidRDefault="005A5214" w:rsidP="005A521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Imagine that X is a </w:t>
      </w:r>
      <w:r w:rsidR="00DA14FB">
        <w:rPr>
          <w:rFonts w:cstheme="minorHAnsi"/>
        </w:rPr>
        <w:t>discrete</w:t>
      </w:r>
      <w:r>
        <w:rPr>
          <w:rFonts w:cstheme="minorHAnsi"/>
        </w:rPr>
        <w:t xml:space="preserve"> variable </w:t>
      </w:r>
      <w:r w:rsidR="00DA14FB">
        <w:rPr>
          <w:rFonts w:cstheme="minorHAnsi"/>
        </w:rPr>
        <w:t>and that Y is a continuous variable</w:t>
      </w:r>
      <w:r>
        <w:rPr>
          <w:rFonts w:cstheme="minorHAnsi"/>
        </w:rPr>
        <w:t xml:space="preserve">.  </w:t>
      </w:r>
      <w:r w:rsidR="00DA14FB">
        <w:rPr>
          <w:rFonts w:cstheme="minorHAnsi"/>
        </w:rPr>
        <w:t xml:space="preserve">How do you generate descriptive statistics (mean, standard deviation, etc.) about Y for the separate categories of X?  How do </w:t>
      </w:r>
      <w:r w:rsidR="00DA14FB">
        <w:rPr>
          <w:rFonts w:cstheme="minorHAnsi"/>
        </w:rPr>
        <w:lastRenderedPageBreak/>
        <w:t xml:space="preserve">you do an ANOVA involving those two variables?  </w:t>
      </w:r>
      <w:r>
        <w:rPr>
          <w:rFonts w:cstheme="minorHAnsi"/>
        </w:rPr>
        <w:t xml:space="preserve">Below I provide </w:t>
      </w:r>
      <w:r w:rsidR="00CF28D7">
        <w:rPr>
          <w:rFonts w:cstheme="minorHAnsi"/>
        </w:rPr>
        <w:t>STATA syntax that would work.  You will need to modify this code to suit your purposes.</w:t>
      </w:r>
      <w:r>
        <w:rPr>
          <w:rFonts w:cstheme="minorHAnsi"/>
        </w:rPr>
        <w:t xml:space="preserve"> </w:t>
      </w:r>
      <w:r w:rsidR="00CF28D7">
        <w:rPr>
          <w:rFonts w:cstheme="minorHAnsi"/>
        </w:rPr>
        <w:t xml:space="preserve"> </w:t>
      </w:r>
    </w:p>
    <w:p w14:paraId="1387F54F" w14:textId="77777777" w:rsidR="00CF28D7" w:rsidRDefault="00CF28D7" w:rsidP="005A5214">
      <w:pPr>
        <w:spacing w:after="0" w:line="240" w:lineRule="auto"/>
        <w:rPr>
          <w:rFonts w:cstheme="minorHAnsi"/>
        </w:rPr>
      </w:pPr>
    </w:p>
    <w:p w14:paraId="61DA9284" w14:textId="77777777" w:rsidR="00CF28D7" w:rsidRPr="00CF28D7" w:rsidRDefault="00CF28D7" w:rsidP="005A5214">
      <w:pPr>
        <w:spacing w:after="0" w:line="240" w:lineRule="auto"/>
        <w:rPr>
          <w:rFonts w:cstheme="minorHAnsi"/>
          <w:i/>
        </w:rPr>
      </w:pPr>
      <w:r w:rsidRPr="00CF28D7">
        <w:rPr>
          <w:rFonts w:cstheme="minorHAnsi"/>
          <w:i/>
        </w:rPr>
        <w:t>STATA</w:t>
      </w:r>
    </w:p>
    <w:p w14:paraId="1933C259" w14:textId="77777777" w:rsidR="00CF28D7" w:rsidRDefault="00CF28D7" w:rsidP="005A5214">
      <w:pPr>
        <w:spacing w:after="0" w:line="240" w:lineRule="auto"/>
        <w:rPr>
          <w:rFonts w:cstheme="minorHAnsi"/>
        </w:rPr>
      </w:pPr>
    </w:p>
    <w:p w14:paraId="71B3957D" w14:textId="77228B10" w:rsidR="00DA14FB" w:rsidRPr="00DA14FB" w:rsidRDefault="00DA14FB" w:rsidP="00DA14FB">
      <w:pPr>
        <w:spacing w:after="0" w:line="240" w:lineRule="auto"/>
        <w:ind w:left="720"/>
        <w:rPr>
          <w:rFonts w:cstheme="minorHAnsi"/>
        </w:rPr>
      </w:pPr>
      <w:r w:rsidRPr="00DA14FB">
        <w:rPr>
          <w:rFonts w:cstheme="minorHAnsi"/>
        </w:rPr>
        <w:t xml:space="preserve">sort </w:t>
      </w:r>
      <w:r>
        <w:rPr>
          <w:rFonts w:cstheme="minorHAnsi"/>
        </w:rPr>
        <w:t>X</w:t>
      </w:r>
    </w:p>
    <w:p w14:paraId="117ACF5A" w14:textId="033DE492" w:rsidR="00DA14FB" w:rsidRPr="00DA14FB" w:rsidRDefault="00DA14FB" w:rsidP="00DA14FB">
      <w:pPr>
        <w:spacing w:after="0" w:line="240" w:lineRule="auto"/>
        <w:ind w:left="720"/>
        <w:rPr>
          <w:rFonts w:cstheme="minorHAnsi"/>
        </w:rPr>
      </w:pPr>
      <w:r w:rsidRPr="00DA14FB">
        <w:rPr>
          <w:rFonts w:cstheme="minorHAnsi"/>
        </w:rPr>
        <w:t xml:space="preserve">by </w:t>
      </w:r>
      <w:r>
        <w:rPr>
          <w:rFonts w:cstheme="minorHAnsi"/>
        </w:rPr>
        <w:t>X</w:t>
      </w:r>
      <w:r w:rsidRPr="00DA14FB">
        <w:rPr>
          <w:rFonts w:cstheme="minorHAnsi"/>
        </w:rPr>
        <w:t xml:space="preserve">: tabstat </w:t>
      </w:r>
      <w:r>
        <w:rPr>
          <w:rFonts w:cstheme="minorHAnsi"/>
        </w:rPr>
        <w:t>Y</w:t>
      </w:r>
      <w:r w:rsidRPr="00DA14FB">
        <w:rPr>
          <w:rFonts w:cstheme="minorHAnsi"/>
        </w:rPr>
        <w:t xml:space="preserve">, stats(mean </w:t>
      </w:r>
      <w:r>
        <w:rPr>
          <w:rFonts w:cstheme="minorHAnsi"/>
        </w:rPr>
        <w:t xml:space="preserve">sd </w:t>
      </w:r>
      <w:r w:rsidRPr="00DA14FB">
        <w:rPr>
          <w:rFonts w:cstheme="minorHAnsi"/>
        </w:rPr>
        <w:t>n)</w:t>
      </w:r>
    </w:p>
    <w:p w14:paraId="2F717BC0" w14:textId="77777777" w:rsidR="00DA14FB" w:rsidRPr="00DA14FB" w:rsidRDefault="00DA14FB" w:rsidP="00DA14FB">
      <w:pPr>
        <w:spacing w:after="0" w:line="240" w:lineRule="auto"/>
        <w:ind w:left="720"/>
        <w:rPr>
          <w:rFonts w:cstheme="minorHAnsi"/>
        </w:rPr>
      </w:pPr>
    </w:p>
    <w:p w14:paraId="2FA5363D" w14:textId="78765CF9" w:rsidR="00CF28D7" w:rsidRDefault="00DA14FB" w:rsidP="00DA14FB">
      <w:pPr>
        <w:spacing w:after="0" w:line="240" w:lineRule="auto"/>
        <w:ind w:left="720"/>
        <w:rPr>
          <w:rFonts w:cstheme="minorHAnsi"/>
        </w:rPr>
      </w:pPr>
      <w:r w:rsidRPr="00DA14FB">
        <w:rPr>
          <w:rFonts w:cstheme="minorHAnsi"/>
        </w:rPr>
        <w:t xml:space="preserve">anova </w:t>
      </w:r>
      <w:r>
        <w:rPr>
          <w:rFonts w:cstheme="minorHAnsi"/>
        </w:rPr>
        <w:t>Y</w:t>
      </w:r>
      <w:r w:rsidRPr="00DA14FB">
        <w:rPr>
          <w:rFonts w:cstheme="minorHAnsi"/>
        </w:rPr>
        <w:t xml:space="preserve"> </w:t>
      </w:r>
      <w:r>
        <w:rPr>
          <w:rFonts w:cstheme="minorHAnsi"/>
        </w:rPr>
        <w:t>X</w:t>
      </w:r>
    </w:p>
    <w:p w14:paraId="701E928E" w14:textId="77777777" w:rsidR="00DA14FB" w:rsidRDefault="00DA14FB" w:rsidP="00DA14FB">
      <w:pPr>
        <w:spacing w:after="0" w:line="240" w:lineRule="auto"/>
        <w:ind w:left="720"/>
        <w:rPr>
          <w:rFonts w:cstheme="minorHAnsi"/>
        </w:rPr>
      </w:pPr>
    </w:p>
    <w:p w14:paraId="5FE94DF7" w14:textId="77777777" w:rsidR="00DA14FB" w:rsidRDefault="00DA14FB" w:rsidP="005A5214">
      <w:pPr>
        <w:spacing w:after="0" w:line="240" w:lineRule="auto"/>
        <w:rPr>
          <w:rFonts w:cstheme="minorHAnsi"/>
        </w:rPr>
      </w:pPr>
    </w:p>
    <w:p w14:paraId="1460EAA7" w14:textId="77777777" w:rsidR="00DA14FB" w:rsidRDefault="00DA14FB" w:rsidP="00DA14FB">
      <w:pPr>
        <w:spacing w:after="0" w:line="240" w:lineRule="auto"/>
        <w:rPr>
          <w:rFonts w:cstheme="minorHAnsi"/>
        </w:rPr>
      </w:pPr>
      <w:r w:rsidRPr="005A5214">
        <w:rPr>
          <w:rFonts w:cstheme="minorHAnsi"/>
          <w:b/>
        </w:rPr>
        <w:t xml:space="preserve">HOW TO </w:t>
      </w:r>
      <w:r>
        <w:rPr>
          <w:rFonts w:cstheme="minorHAnsi"/>
          <w:b/>
        </w:rPr>
        <w:t xml:space="preserve">DO </w:t>
      </w:r>
      <w:r w:rsidRPr="00DA14FB">
        <w:rPr>
          <w:rFonts w:ascii="Symbol" w:hAnsi="Symbol" w:cstheme="minorHAnsi"/>
          <w:b/>
        </w:rPr>
        <w:t></w:t>
      </w:r>
      <w:r w:rsidRPr="00DA14FB">
        <w:rPr>
          <w:rFonts w:cstheme="minorHAnsi"/>
          <w:b/>
          <w:vertAlign w:val="superscript"/>
        </w:rPr>
        <w:t>2</w:t>
      </w:r>
      <w:r>
        <w:rPr>
          <w:rFonts w:cstheme="minorHAnsi"/>
          <w:b/>
        </w:rPr>
        <w:t xml:space="preserve"> ANALYSIS</w:t>
      </w:r>
      <w:r w:rsidRPr="005A5214">
        <w:rPr>
          <w:rFonts w:cstheme="minorHAnsi"/>
          <w:b/>
        </w:rPr>
        <w:t xml:space="preserve"> IN STATA </w:t>
      </w:r>
    </w:p>
    <w:p w14:paraId="6516CE0D" w14:textId="77777777" w:rsidR="00DA14FB" w:rsidRDefault="00DA14FB" w:rsidP="00DA14FB">
      <w:pPr>
        <w:spacing w:after="0" w:line="240" w:lineRule="auto"/>
        <w:rPr>
          <w:rFonts w:cstheme="minorHAnsi"/>
        </w:rPr>
      </w:pPr>
    </w:p>
    <w:p w14:paraId="36EBAA35" w14:textId="0E7D7F33" w:rsidR="00DA14FB" w:rsidRDefault="00DA14FB" w:rsidP="00DA14F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Imagine that X and Y are both discrete variables.  How do you generate a cross-tabulation of X and Y?  How do you do a </w:t>
      </w:r>
      <w:r w:rsidRPr="00DA14FB">
        <w:rPr>
          <w:rFonts w:ascii="Symbol" w:hAnsi="Symbol" w:cstheme="minorHAnsi"/>
        </w:rPr>
        <w:t></w:t>
      </w:r>
      <w:r w:rsidRPr="00DA14F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test involving those two variables?  Below I provide STATA syntax that would work.  You will need to modify this code to suit your purposes.  </w:t>
      </w:r>
    </w:p>
    <w:p w14:paraId="09ED72CC" w14:textId="77777777" w:rsidR="00DA14FB" w:rsidRDefault="00DA14FB" w:rsidP="00DA14FB">
      <w:pPr>
        <w:spacing w:after="0" w:line="240" w:lineRule="auto"/>
        <w:rPr>
          <w:rFonts w:cstheme="minorHAnsi"/>
        </w:rPr>
      </w:pPr>
    </w:p>
    <w:p w14:paraId="7559B0C8" w14:textId="77777777" w:rsidR="00DA14FB" w:rsidRPr="00CF1609" w:rsidRDefault="00DA14FB" w:rsidP="00DA14FB">
      <w:pPr>
        <w:spacing w:after="0" w:line="240" w:lineRule="auto"/>
        <w:rPr>
          <w:rFonts w:cstheme="minorHAnsi"/>
          <w:i/>
          <w:lang w:val="es-US"/>
        </w:rPr>
      </w:pPr>
      <w:r w:rsidRPr="00CF1609">
        <w:rPr>
          <w:rFonts w:cstheme="minorHAnsi"/>
          <w:i/>
          <w:lang w:val="es-US"/>
        </w:rPr>
        <w:t>STATA</w:t>
      </w:r>
    </w:p>
    <w:p w14:paraId="0CDFDD19" w14:textId="77777777" w:rsidR="00DA14FB" w:rsidRPr="00CF1609" w:rsidRDefault="00DA14FB" w:rsidP="00DA14FB">
      <w:pPr>
        <w:spacing w:after="0" w:line="240" w:lineRule="auto"/>
        <w:rPr>
          <w:rFonts w:cstheme="minorHAnsi"/>
          <w:lang w:val="es-US"/>
        </w:rPr>
      </w:pPr>
    </w:p>
    <w:p w14:paraId="0331C60D" w14:textId="7F8575D4" w:rsidR="00DA14FB" w:rsidRPr="00CF1609" w:rsidRDefault="00DA14FB" w:rsidP="00DA14FB">
      <w:pPr>
        <w:spacing w:after="0" w:line="240" w:lineRule="auto"/>
        <w:ind w:left="720"/>
        <w:rPr>
          <w:rFonts w:cstheme="minorHAnsi"/>
          <w:lang w:val="es-US"/>
        </w:rPr>
      </w:pPr>
      <w:r w:rsidRPr="00CF1609">
        <w:rPr>
          <w:rFonts w:cstheme="minorHAnsi"/>
          <w:lang w:val="es-US"/>
        </w:rPr>
        <w:t>tabulate X Y, chi2</w:t>
      </w:r>
      <w:bookmarkStart w:id="0" w:name="_GoBack"/>
      <w:bookmarkEnd w:id="0"/>
    </w:p>
    <w:p w14:paraId="27879C84" w14:textId="77777777" w:rsidR="00DA14FB" w:rsidRPr="00CF1609" w:rsidRDefault="00DA14FB" w:rsidP="00DA14FB">
      <w:pPr>
        <w:spacing w:after="0" w:line="240" w:lineRule="auto"/>
        <w:ind w:left="720"/>
        <w:rPr>
          <w:rFonts w:cstheme="minorHAnsi"/>
          <w:lang w:val="es-US"/>
        </w:rPr>
      </w:pPr>
    </w:p>
    <w:sectPr w:rsidR="00DA14FB" w:rsidRPr="00CF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1E8"/>
    <w:multiLevelType w:val="hybridMultilevel"/>
    <w:tmpl w:val="A73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468B9"/>
    <w:multiLevelType w:val="hybridMultilevel"/>
    <w:tmpl w:val="FDFA0BD4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C0408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6D"/>
    <w:rsid w:val="00126F70"/>
    <w:rsid w:val="002279DB"/>
    <w:rsid w:val="00482DC7"/>
    <w:rsid w:val="0059476E"/>
    <w:rsid w:val="005A5214"/>
    <w:rsid w:val="00811AE1"/>
    <w:rsid w:val="00A505AD"/>
    <w:rsid w:val="00A72D20"/>
    <w:rsid w:val="00AC3B60"/>
    <w:rsid w:val="00C100D3"/>
    <w:rsid w:val="00C63299"/>
    <w:rsid w:val="00C70063"/>
    <w:rsid w:val="00CF1609"/>
    <w:rsid w:val="00CF28D7"/>
    <w:rsid w:val="00D253BF"/>
    <w:rsid w:val="00D91297"/>
    <w:rsid w:val="00DA14FB"/>
    <w:rsid w:val="00E347AD"/>
    <w:rsid w:val="00EC056D"/>
    <w:rsid w:val="00F562B4"/>
    <w:rsid w:val="00F7341B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0C8"/>
  <w15:docId w15:val="{9F356722-8B5E-46D2-A6C5-DE157F6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DC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3BF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6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.berkeley.edu/D3/GSS10/Doc/gs1000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a.berkeley.edu/D3/GSS10/Doc/gs1000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a.berkeley.edu/D3/GSS10/Doc/gs100009.htm" TargetMode="External"/><Relationship Id="rId5" Type="http://schemas.openxmlformats.org/officeDocument/2006/relationships/hyperlink" Target="https://gss.norc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Warren</dc:creator>
  <cp:lastModifiedBy>Rob Warren</cp:lastModifiedBy>
  <cp:revision>10</cp:revision>
  <dcterms:created xsi:type="dcterms:W3CDTF">2012-11-09T14:41:00Z</dcterms:created>
  <dcterms:modified xsi:type="dcterms:W3CDTF">2020-11-02T22:04:00Z</dcterms:modified>
</cp:coreProperties>
</file>