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03877" w14:textId="77777777" w:rsidR="006D4761" w:rsidRPr="00710110" w:rsidRDefault="006D4761" w:rsidP="006D4761">
      <w:pPr>
        <w:jc w:val="right"/>
        <w:rPr>
          <w:rFonts w:asciiTheme="minorHAnsi" w:hAnsiTheme="minorHAnsi" w:cstheme="minorHAnsi"/>
        </w:rPr>
      </w:pPr>
      <w:r w:rsidRPr="00710110">
        <w:rPr>
          <w:rFonts w:asciiTheme="minorHAnsi" w:hAnsiTheme="minorHAnsi" w:cstheme="minorHAnsi"/>
        </w:rPr>
        <w:t>TA’S NAME:_________________________</w:t>
      </w:r>
    </w:p>
    <w:p w14:paraId="16E2FE15" w14:textId="77777777" w:rsidR="006D4761" w:rsidRPr="00710110" w:rsidRDefault="006D4761" w:rsidP="006D4761">
      <w:pPr>
        <w:jc w:val="both"/>
        <w:rPr>
          <w:rFonts w:asciiTheme="minorHAnsi" w:hAnsiTheme="minorHAnsi" w:cstheme="minorHAnsi"/>
          <w:b/>
        </w:rPr>
      </w:pPr>
    </w:p>
    <w:p w14:paraId="5EDCBA00" w14:textId="77777777" w:rsidR="00B54BEA" w:rsidRPr="00A41A27" w:rsidRDefault="000510E7" w:rsidP="0095232A">
      <w:pPr>
        <w:jc w:val="center"/>
        <w:rPr>
          <w:rFonts w:ascii="Calibri" w:hAnsi="Calibri"/>
          <w:b/>
        </w:rPr>
      </w:pPr>
      <w:r w:rsidRPr="00A41A27">
        <w:rPr>
          <w:rFonts w:ascii="Calibri" w:hAnsi="Calibri"/>
          <w:b/>
        </w:rPr>
        <w:t>Problem Set #</w:t>
      </w:r>
      <w:r w:rsidR="00F5282D" w:rsidRPr="00A41A27">
        <w:rPr>
          <w:rFonts w:ascii="Calibri" w:hAnsi="Calibri"/>
          <w:b/>
        </w:rPr>
        <w:t>6</w:t>
      </w:r>
    </w:p>
    <w:p w14:paraId="54D86B9D" w14:textId="77777777" w:rsidR="000510E7" w:rsidRPr="00A41A27" w:rsidRDefault="000510E7" w:rsidP="0095232A">
      <w:pPr>
        <w:jc w:val="both"/>
        <w:rPr>
          <w:rFonts w:ascii="Calibri" w:hAnsi="Calibri"/>
        </w:rPr>
      </w:pPr>
    </w:p>
    <w:p w14:paraId="0DA5492B" w14:textId="77777777" w:rsidR="008C7B4F" w:rsidRPr="00A41A27" w:rsidRDefault="008C7B4F" w:rsidP="008C7B4F">
      <w:pPr>
        <w:numPr>
          <w:ilvl w:val="0"/>
          <w:numId w:val="1"/>
        </w:numPr>
        <w:rPr>
          <w:rFonts w:ascii="Calibri" w:hAnsi="Calibri"/>
        </w:rPr>
      </w:pPr>
      <w:r w:rsidRPr="00A41A27">
        <w:rPr>
          <w:rFonts w:ascii="Calibri" w:hAnsi="Calibri"/>
        </w:rPr>
        <w:t xml:space="preserve">Report the critical values of </w:t>
      </w:r>
      <w:r w:rsidRPr="00A41A27">
        <w:rPr>
          <w:rFonts w:ascii="Calibri" w:hAnsi="Calibri"/>
          <w:i/>
        </w:rPr>
        <w:t>F</w:t>
      </w:r>
      <w:r w:rsidRPr="00A41A27">
        <w:rPr>
          <w:rFonts w:ascii="Calibri" w:hAnsi="Calibri"/>
        </w:rPr>
        <w:t xml:space="preserve"> for the following:</w:t>
      </w:r>
    </w:p>
    <w:p w14:paraId="18F4B603" w14:textId="77777777" w:rsidR="008C7B4F" w:rsidRPr="00A41A27" w:rsidRDefault="008C7B4F" w:rsidP="008C7B4F">
      <w:pPr>
        <w:rPr>
          <w:rFonts w:ascii="Calibri" w:hAnsi="Calibri"/>
        </w:rPr>
      </w:pPr>
    </w:p>
    <w:p w14:paraId="7EF75E30" w14:textId="5553C0D2" w:rsidR="008C7B4F" w:rsidRPr="00A41A27" w:rsidRDefault="008C7B4F" w:rsidP="008C7B4F">
      <w:pPr>
        <w:numPr>
          <w:ilvl w:val="1"/>
          <w:numId w:val="1"/>
        </w:numPr>
        <w:rPr>
          <w:rFonts w:ascii="Calibri" w:hAnsi="Calibri"/>
        </w:rPr>
      </w:pPr>
      <w:r w:rsidRPr="008C7B4F">
        <w:rPr>
          <w:rFonts w:ascii="Symbol" w:hAnsi="Symbol"/>
        </w:rPr>
        <w:t></w:t>
      </w:r>
      <w:r w:rsidRPr="00A41A27">
        <w:rPr>
          <w:rFonts w:ascii="Calibri" w:hAnsi="Calibri"/>
        </w:rPr>
        <w:t>=0.05, 2 g</w:t>
      </w:r>
      <w:r w:rsidR="00286F8C" w:rsidRPr="00A41A27">
        <w:rPr>
          <w:rFonts w:ascii="Calibri" w:hAnsi="Calibri"/>
        </w:rPr>
        <w:t xml:space="preserve">roups, 20 </w:t>
      </w:r>
      <w:r w:rsidR="00022F21">
        <w:rPr>
          <w:rFonts w:ascii="Calibri" w:hAnsi="Calibri"/>
        </w:rPr>
        <w:t>total subjects</w:t>
      </w:r>
      <w:r w:rsidR="00286F8C" w:rsidRPr="00A41A27">
        <w:rPr>
          <w:rFonts w:ascii="Calibri" w:hAnsi="Calibri"/>
        </w:rPr>
        <w:tab/>
      </w:r>
      <w:r w:rsidR="00286F8C" w:rsidRPr="00A41A27">
        <w:rPr>
          <w:rFonts w:ascii="Calibri" w:hAnsi="Calibri"/>
        </w:rPr>
        <w:tab/>
        <w:t xml:space="preserve">ANSWER: </w:t>
      </w:r>
      <w:bookmarkStart w:id="0" w:name="_GoBack"/>
      <w:bookmarkEnd w:id="0"/>
      <w:r w:rsidR="00286F8C" w:rsidRPr="00A41A27">
        <w:rPr>
          <w:rFonts w:ascii="Calibri" w:hAnsi="Calibri"/>
        </w:rPr>
        <w:t>4.41</w:t>
      </w:r>
    </w:p>
    <w:p w14:paraId="72E5541E" w14:textId="2D8117DF" w:rsidR="008C7B4F" w:rsidRPr="00A41A27" w:rsidRDefault="008C7B4F" w:rsidP="008C7B4F">
      <w:pPr>
        <w:numPr>
          <w:ilvl w:val="1"/>
          <w:numId w:val="1"/>
        </w:numPr>
        <w:rPr>
          <w:rFonts w:ascii="Calibri" w:hAnsi="Calibri"/>
        </w:rPr>
      </w:pPr>
      <w:r w:rsidRPr="008C7B4F">
        <w:rPr>
          <w:rFonts w:ascii="Symbol" w:hAnsi="Symbol"/>
        </w:rPr>
        <w:t></w:t>
      </w:r>
      <w:r w:rsidRPr="00A41A27">
        <w:rPr>
          <w:rFonts w:ascii="Calibri" w:hAnsi="Calibri"/>
        </w:rPr>
        <w:t>=0.05, 4 g</w:t>
      </w:r>
      <w:r w:rsidR="00286F8C" w:rsidRPr="00A41A27">
        <w:rPr>
          <w:rFonts w:ascii="Calibri" w:hAnsi="Calibri"/>
        </w:rPr>
        <w:t xml:space="preserve">roups, 30 </w:t>
      </w:r>
      <w:r w:rsidR="00022F21">
        <w:rPr>
          <w:rFonts w:ascii="Calibri" w:hAnsi="Calibri"/>
        </w:rPr>
        <w:t>total subjects</w:t>
      </w:r>
      <w:r w:rsidR="00286F8C" w:rsidRPr="00A41A27">
        <w:rPr>
          <w:rFonts w:ascii="Calibri" w:hAnsi="Calibri"/>
        </w:rPr>
        <w:tab/>
      </w:r>
      <w:r w:rsidR="00286F8C" w:rsidRPr="00A41A27">
        <w:rPr>
          <w:rFonts w:ascii="Calibri" w:hAnsi="Calibri"/>
        </w:rPr>
        <w:tab/>
        <w:t xml:space="preserve">ANSWER: </w:t>
      </w:r>
      <w:r w:rsidR="00FF3A38">
        <w:rPr>
          <w:rFonts w:ascii="Calibri" w:hAnsi="Calibri"/>
        </w:rPr>
        <w:t>2.98</w:t>
      </w:r>
    </w:p>
    <w:p w14:paraId="62D8E654" w14:textId="509B886E" w:rsidR="008C7B4F" w:rsidRPr="00A41A27" w:rsidRDefault="008C7B4F" w:rsidP="008C7B4F">
      <w:pPr>
        <w:numPr>
          <w:ilvl w:val="1"/>
          <w:numId w:val="1"/>
        </w:numPr>
        <w:rPr>
          <w:rFonts w:ascii="Calibri" w:hAnsi="Calibri"/>
        </w:rPr>
      </w:pPr>
      <w:r w:rsidRPr="008C7B4F">
        <w:rPr>
          <w:rFonts w:ascii="Symbol" w:hAnsi="Symbol"/>
        </w:rPr>
        <w:t></w:t>
      </w:r>
      <w:r w:rsidRPr="00A41A27">
        <w:rPr>
          <w:rFonts w:ascii="Calibri" w:hAnsi="Calibri"/>
        </w:rPr>
        <w:t>=0.01, 4 g</w:t>
      </w:r>
      <w:r w:rsidR="00286F8C" w:rsidRPr="00A41A27">
        <w:rPr>
          <w:rFonts w:ascii="Calibri" w:hAnsi="Calibri"/>
        </w:rPr>
        <w:t xml:space="preserve">roups, 30 </w:t>
      </w:r>
      <w:r w:rsidR="00022F21">
        <w:rPr>
          <w:rFonts w:ascii="Calibri" w:hAnsi="Calibri"/>
        </w:rPr>
        <w:t>total subjects</w:t>
      </w:r>
      <w:r w:rsidR="00286F8C" w:rsidRPr="00A41A27">
        <w:rPr>
          <w:rFonts w:ascii="Calibri" w:hAnsi="Calibri"/>
        </w:rPr>
        <w:tab/>
      </w:r>
      <w:r w:rsidR="00286F8C" w:rsidRPr="00A41A27">
        <w:rPr>
          <w:rFonts w:ascii="Calibri" w:hAnsi="Calibri"/>
        </w:rPr>
        <w:tab/>
        <w:t xml:space="preserve">ANSWER: </w:t>
      </w:r>
      <w:r w:rsidR="00FF3A38">
        <w:rPr>
          <w:rFonts w:ascii="Calibri" w:hAnsi="Calibri"/>
        </w:rPr>
        <w:t>4.64</w:t>
      </w:r>
    </w:p>
    <w:p w14:paraId="3608FFDB" w14:textId="0FBE753A" w:rsidR="008C7B4F" w:rsidRPr="00A41A27" w:rsidRDefault="008C7B4F" w:rsidP="008C7B4F">
      <w:pPr>
        <w:numPr>
          <w:ilvl w:val="1"/>
          <w:numId w:val="1"/>
        </w:numPr>
        <w:rPr>
          <w:rFonts w:ascii="Calibri" w:hAnsi="Calibri"/>
        </w:rPr>
      </w:pPr>
      <w:r w:rsidRPr="008C7B4F">
        <w:rPr>
          <w:rFonts w:ascii="Symbol" w:hAnsi="Symbol"/>
        </w:rPr>
        <w:t></w:t>
      </w:r>
      <w:r w:rsidRPr="00A41A27">
        <w:rPr>
          <w:rFonts w:ascii="Calibri" w:hAnsi="Calibri"/>
        </w:rPr>
        <w:t xml:space="preserve">=0.01, 10 groups, 100 </w:t>
      </w:r>
      <w:r w:rsidR="00022F21">
        <w:rPr>
          <w:rFonts w:ascii="Calibri" w:hAnsi="Calibri"/>
        </w:rPr>
        <w:t>total subjects</w:t>
      </w:r>
      <w:r w:rsidR="00286F8C" w:rsidRPr="00A41A27">
        <w:rPr>
          <w:rFonts w:ascii="Calibri" w:hAnsi="Calibri"/>
        </w:rPr>
        <w:tab/>
        <w:t xml:space="preserve">ANSWER: </w:t>
      </w:r>
      <w:r w:rsidR="00FF3A38">
        <w:rPr>
          <w:rFonts w:ascii="Calibri" w:hAnsi="Calibri"/>
        </w:rPr>
        <w:t>2.65</w:t>
      </w:r>
    </w:p>
    <w:p w14:paraId="124C3826" w14:textId="65A3BB42" w:rsidR="008C7B4F" w:rsidRPr="00A41A27" w:rsidRDefault="008C7B4F" w:rsidP="008C7B4F">
      <w:pPr>
        <w:numPr>
          <w:ilvl w:val="1"/>
          <w:numId w:val="1"/>
        </w:numPr>
        <w:rPr>
          <w:rFonts w:ascii="Calibri" w:hAnsi="Calibri"/>
        </w:rPr>
      </w:pPr>
      <w:r w:rsidRPr="008C7B4F">
        <w:rPr>
          <w:rFonts w:ascii="Symbol" w:hAnsi="Symbol"/>
        </w:rPr>
        <w:t></w:t>
      </w:r>
      <w:r w:rsidRPr="00A41A27">
        <w:rPr>
          <w:rFonts w:ascii="Calibri" w:hAnsi="Calibri"/>
        </w:rPr>
        <w:t>=0.05, 9 gro</w:t>
      </w:r>
      <w:r w:rsidR="00286F8C" w:rsidRPr="00A41A27">
        <w:rPr>
          <w:rFonts w:ascii="Calibri" w:hAnsi="Calibri"/>
        </w:rPr>
        <w:t xml:space="preserve">ups, 1,000 </w:t>
      </w:r>
      <w:r w:rsidR="00022F21">
        <w:rPr>
          <w:rFonts w:ascii="Calibri" w:hAnsi="Calibri"/>
        </w:rPr>
        <w:t>total subjects</w:t>
      </w:r>
      <w:r w:rsidR="00286F8C" w:rsidRPr="00A41A27">
        <w:rPr>
          <w:rFonts w:ascii="Calibri" w:hAnsi="Calibri"/>
        </w:rPr>
        <w:tab/>
        <w:t>ANSWER: 1.9</w:t>
      </w:r>
      <w:r w:rsidR="00FF3A38">
        <w:rPr>
          <w:rFonts w:ascii="Calibri" w:hAnsi="Calibri"/>
        </w:rPr>
        <w:t>8</w:t>
      </w:r>
    </w:p>
    <w:p w14:paraId="16088F70" w14:textId="77777777" w:rsidR="008C7B4F" w:rsidRPr="00A41A27" w:rsidRDefault="008C7B4F" w:rsidP="008C7B4F">
      <w:pPr>
        <w:rPr>
          <w:rFonts w:ascii="Calibri" w:hAnsi="Calibri"/>
        </w:rPr>
      </w:pPr>
    </w:p>
    <w:p w14:paraId="6173675E" w14:textId="77777777" w:rsidR="008C7B4F" w:rsidRPr="00A41A27" w:rsidRDefault="008C7B4F" w:rsidP="008C7B4F">
      <w:pPr>
        <w:numPr>
          <w:ilvl w:val="0"/>
          <w:numId w:val="1"/>
        </w:numPr>
        <w:jc w:val="both"/>
        <w:rPr>
          <w:rFonts w:ascii="Calibri" w:hAnsi="Calibri"/>
        </w:rPr>
      </w:pPr>
      <w:r w:rsidRPr="00A41A27">
        <w:rPr>
          <w:rFonts w:ascii="Calibri" w:hAnsi="Calibri"/>
        </w:rPr>
        <w:t xml:space="preserve">How many times have Chevy, Ford, and Dodge truck drivers had their trucks break down?  From within each of the </w:t>
      </w:r>
      <w:r w:rsidRPr="00A41A27">
        <w:rPr>
          <w:rFonts w:ascii="Calibri" w:hAnsi="Calibri"/>
          <w:i/>
        </w:rPr>
        <w:t>j</w:t>
      </w:r>
      <w:r w:rsidRPr="00A41A27">
        <w:rPr>
          <w:rFonts w:ascii="Calibri" w:hAnsi="Calibri"/>
        </w:rPr>
        <w:t>=3 groups, I randomly sampled 3 drivers.  The resulting responses were:</w:t>
      </w:r>
    </w:p>
    <w:p w14:paraId="23517D62" w14:textId="77777777" w:rsidR="008C7B4F" w:rsidRPr="00A41A27" w:rsidRDefault="008C7B4F" w:rsidP="008C7B4F">
      <w:pPr>
        <w:jc w:val="both"/>
        <w:rPr>
          <w:rFonts w:ascii="Calibri" w:hAnsi="Calibri"/>
        </w:rPr>
      </w:pPr>
    </w:p>
    <w:p w14:paraId="0843D23A" w14:textId="77777777" w:rsidR="008C7B4F" w:rsidRPr="00A41A27" w:rsidRDefault="008C7B4F" w:rsidP="008C7B4F">
      <w:pPr>
        <w:ind w:left="360"/>
        <w:jc w:val="both"/>
        <w:rPr>
          <w:rFonts w:ascii="Calibri" w:hAnsi="Calibri"/>
        </w:rPr>
      </w:pPr>
      <w:r w:rsidRPr="00A41A27">
        <w:rPr>
          <w:rFonts w:ascii="Calibri" w:hAnsi="Calibri"/>
        </w:rPr>
        <w:t>Among CHEVY Drivers:</w:t>
      </w:r>
      <w:r w:rsidRPr="00A41A27">
        <w:rPr>
          <w:rFonts w:ascii="Calibri" w:hAnsi="Calibri"/>
        </w:rPr>
        <w:tab/>
      </w:r>
      <w:r w:rsidRPr="00A41A27">
        <w:rPr>
          <w:rFonts w:ascii="Calibri" w:hAnsi="Calibri"/>
        </w:rPr>
        <w:tab/>
        <w:t>1, 1, 3</w:t>
      </w:r>
      <w:r w:rsidRPr="00A41A27">
        <w:rPr>
          <w:rFonts w:ascii="Calibri" w:hAnsi="Calibri"/>
        </w:rPr>
        <w:tab/>
      </w:r>
      <w:r w:rsidRPr="00A41A27">
        <w:rPr>
          <w:rFonts w:ascii="Calibri" w:hAnsi="Calibri"/>
        </w:rPr>
        <w:tab/>
      </w:r>
    </w:p>
    <w:p w14:paraId="2CE4A256" w14:textId="77777777" w:rsidR="008C7B4F" w:rsidRPr="00A41A27" w:rsidRDefault="008C7B4F" w:rsidP="008C7B4F">
      <w:pPr>
        <w:ind w:left="360"/>
        <w:jc w:val="both"/>
        <w:rPr>
          <w:rFonts w:ascii="Calibri" w:hAnsi="Calibri"/>
        </w:rPr>
      </w:pPr>
      <w:r w:rsidRPr="00A41A27">
        <w:rPr>
          <w:rFonts w:ascii="Calibri" w:hAnsi="Calibri"/>
        </w:rPr>
        <w:t>Among FORD Drivers:</w:t>
      </w:r>
      <w:r w:rsidRPr="00A41A27">
        <w:rPr>
          <w:rFonts w:ascii="Calibri" w:hAnsi="Calibri"/>
        </w:rPr>
        <w:tab/>
      </w:r>
      <w:r w:rsidRPr="00A41A27">
        <w:rPr>
          <w:rFonts w:ascii="Calibri" w:hAnsi="Calibri"/>
        </w:rPr>
        <w:tab/>
        <w:t>0, 1, 4</w:t>
      </w:r>
      <w:r w:rsidRPr="00A41A27">
        <w:rPr>
          <w:rFonts w:ascii="Calibri" w:hAnsi="Calibri"/>
        </w:rPr>
        <w:tab/>
      </w:r>
      <w:r w:rsidRPr="00A41A27">
        <w:rPr>
          <w:rFonts w:ascii="Calibri" w:hAnsi="Calibri"/>
        </w:rPr>
        <w:tab/>
      </w:r>
    </w:p>
    <w:p w14:paraId="5A34779C" w14:textId="77777777" w:rsidR="008C7B4F" w:rsidRPr="00A41A27" w:rsidRDefault="008C7B4F" w:rsidP="008C7B4F">
      <w:pPr>
        <w:ind w:left="360"/>
        <w:jc w:val="both"/>
        <w:rPr>
          <w:rFonts w:ascii="Calibri" w:hAnsi="Calibri"/>
        </w:rPr>
      </w:pPr>
      <w:r w:rsidRPr="00A41A27">
        <w:rPr>
          <w:rFonts w:ascii="Calibri" w:hAnsi="Calibri"/>
        </w:rPr>
        <w:t>Among DODGE Drivers:</w:t>
      </w:r>
      <w:r w:rsidRPr="00A41A27">
        <w:rPr>
          <w:rFonts w:ascii="Calibri" w:hAnsi="Calibri"/>
        </w:rPr>
        <w:tab/>
      </w:r>
      <w:r w:rsidRPr="00A41A27">
        <w:rPr>
          <w:rFonts w:ascii="Calibri" w:hAnsi="Calibri"/>
        </w:rPr>
        <w:tab/>
        <w:t>1, 2, 5</w:t>
      </w:r>
      <w:r w:rsidRPr="00A41A27">
        <w:rPr>
          <w:rFonts w:ascii="Calibri" w:hAnsi="Calibri"/>
        </w:rPr>
        <w:tab/>
      </w:r>
      <w:r w:rsidRPr="00A41A27">
        <w:rPr>
          <w:rFonts w:ascii="Calibri" w:hAnsi="Calibri"/>
        </w:rPr>
        <w:tab/>
      </w:r>
    </w:p>
    <w:p w14:paraId="29DD889F" w14:textId="31F92652" w:rsidR="008C7B4F" w:rsidRDefault="008C7B4F" w:rsidP="008C7B4F">
      <w:pPr>
        <w:ind w:left="360"/>
        <w:jc w:val="both"/>
        <w:rPr>
          <w:rFonts w:ascii="Calibri" w:hAnsi="Calibri"/>
        </w:rPr>
      </w:pPr>
    </w:p>
    <w:p w14:paraId="3E3FF7C6" w14:textId="6DF479E7" w:rsidR="00DD5F13" w:rsidRDefault="00DD5F13" w:rsidP="008C7B4F">
      <w:pPr>
        <w:ind w:left="360"/>
        <w:jc w:val="both"/>
        <w:rPr>
          <w:rFonts w:ascii="Calibri" w:hAnsi="Calibri"/>
        </w:rPr>
      </w:pPr>
      <w:r>
        <w:rPr>
          <w:rFonts w:ascii="Calibri" w:hAnsi="Calibri"/>
        </w:rPr>
        <w:t>SS</w:t>
      </w:r>
      <w:r w:rsidRPr="00DD5F13">
        <w:rPr>
          <w:rFonts w:ascii="Calibri" w:hAnsi="Calibri"/>
          <w:vertAlign w:val="subscript"/>
        </w:rPr>
        <w:t>Between</w:t>
      </w:r>
      <w:r>
        <w:rPr>
          <w:rFonts w:ascii="Calibri" w:hAnsi="Calibri"/>
        </w:rPr>
        <w:t xml:space="preserve">  = 2</w:t>
      </w:r>
    </w:p>
    <w:p w14:paraId="54A343AB" w14:textId="3C4FE929" w:rsidR="00DD5F13" w:rsidRDefault="00DD5F13" w:rsidP="008C7B4F">
      <w:pPr>
        <w:ind w:left="360"/>
        <w:jc w:val="both"/>
        <w:rPr>
          <w:rFonts w:ascii="Calibri" w:hAnsi="Calibri"/>
        </w:rPr>
      </w:pPr>
      <w:r>
        <w:rPr>
          <w:rFonts w:ascii="Calibri" w:hAnsi="Calibri"/>
        </w:rPr>
        <w:t>SS</w:t>
      </w:r>
      <w:r w:rsidRPr="00DD5F13">
        <w:rPr>
          <w:rFonts w:ascii="Calibri" w:hAnsi="Calibri"/>
          <w:vertAlign w:val="subscript"/>
        </w:rPr>
        <w:t>Within</w:t>
      </w:r>
      <w:r>
        <w:rPr>
          <w:rFonts w:ascii="Calibri" w:hAnsi="Calibri"/>
        </w:rPr>
        <w:t xml:space="preserve"> = 20</w:t>
      </w:r>
    </w:p>
    <w:p w14:paraId="2A1A0C52" w14:textId="77777777" w:rsidR="00DD5F13" w:rsidRPr="00A41A27" w:rsidRDefault="00DD5F13" w:rsidP="008C7B4F">
      <w:pPr>
        <w:ind w:left="360"/>
        <w:jc w:val="both"/>
        <w:rPr>
          <w:rFonts w:ascii="Calibri" w:hAnsi="Calibri"/>
        </w:rPr>
      </w:pPr>
    </w:p>
    <w:p w14:paraId="32CEF349" w14:textId="77777777" w:rsidR="008C7B4F" w:rsidRPr="00A41A27" w:rsidRDefault="008C7B4F" w:rsidP="008C7B4F">
      <w:pPr>
        <w:ind w:left="360"/>
        <w:jc w:val="both"/>
        <w:rPr>
          <w:rFonts w:ascii="Calibri" w:hAnsi="Calibri"/>
          <w:i/>
        </w:rPr>
      </w:pPr>
      <w:r w:rsidRPr="00A41A27">
        <w:rPr>
          <w:rFonts w:ascii="Calibri" w:hAnsi="Calibri"/>
        </w:rPr>
        <w:t>Conduct—by hand—an analysis of variance to determine whether there is a statistically significance association between Y=”how many times drivers’ trucks have broken down” and X=”the make of the truck.”  (</w:t>
      </w:r>
      <w:r w:rsidRPr="00A41A27">
        <w:rPr>
          <w:rFonts w:ascii="Calibri" w:hAnsi="Calibri"/>
          <w:i/>
        </w:rPr>
        <w:t>For this example, relax the assumptions about the normality and homoskedasticity assumptions</w:t>
      </w:r>
      <w:r w:rsidRPr="00A41A27">
        <w:rPr>
          <w:rFonts w:ascii="Calibri" w:hAnsi="Calibri"/>
        </w:rPr>
        <w:t xml:space="preserve">).  Use </w:t>
      </w:r>
      <w:r w:rsidRPr="00D36F0E">
        <w:rPr>
          <w:rFonts w:ascii="Symbol" w:hAnsi="Symbol"/>
        </w:rPr>
        <w:t></w:t>
      </w:r>
      <w:r w:rsidRPr="00A41A27">
        <w:rPr>
          <w:rFonts w:ascii="Calibri" w:hAnsi="Calibri"/>
        </w:rPr>
        <w:t xml:space="preserve">=0.05.  Be sure to (a) State the hypotheses; (b) State the critical value; (c) Calculate and report the appropriate test statistic; and (4) State your conclusions based on a comparison of the test statistic to the critical value. </w:t>
      </w:r>
      <w:r w:rsidRPr="00A41A27">
        <w:rPr>
          <w:rFonts w:ascii="Calibri" w:hAnsi="Calibri"/>
          <w:b/>
        </w:rPr>
        <w:t xml:space="preserve"> </w:t>
      </w:r>
      <w:r w:rsidRPr="00A41A27">
        <w:rPr>
          <w:rFonts w:ascii="Calibri" w:hAnsi="Calibri"/>
          <w:i/>
        </w:rPr>
        <w:t>Show your work.</w:t>
      </w:r>
    </w:p>
    <w:p w14:paraId="485801D9" w14:textId="77777777" w:rsidR="008C7B4F" w:rsidRPr="00A41A27" w:rsidRDefault="008C7B4F" w:rsidP="008C7B4F">
      <w:pPr>
        <w:rPr>
          <w:rFonts w:ascii="Calibri" w:hAnsi="Calibri"/>
        </w:rPr>
      </w:pPr>
    </w:p>
    <w:p w14:paraId="734BC2DD" w14:textId="77777777" w:rsidR="008C7B4F" w:rsidRPr="00A41A27" w:rsidRDefault="008C7B4F" w:rsidP="008C7B4F">
      <w:pPr>
        <w:ind w:firstLine="360"/>
        <w:rPr>
          <w:rFonts w:ascii="Calibri" w:hAnsi="Calibri"/>
        </w:rPr>
      </w:pPr>
      <w:r w:rsidRPr="00A41A27">
        <w:rPr>
          <w:rFonts w:ascii="Calibri" w:hAnsi="Calibri"/>
        </w:rPr>
        <w:t>H</w:t>
      </w:r>
      <w:r w:rsidRPr="00A41A27">
        <w:rPr>
          <w:rFonts w:ascii="Calibri" w:hAnsi="Calibri"/>
          <w:vertAlign w:val="subscript"/>
        </w:rPr>
        <w:t>0</w:t>
      </w:r>
      <w:r w:rsidRPr="00A41A27">
        <w:rPr>
          <w:rFonts w:ascii="Calibri" w:hAnsi="Calibri"/>
        </w:rPr>
        <w:t xml:space="preserve">: </w:t>
      </w:r>
      <w:r w:rsidRPr="00D02505">
        <w:rPr>
          <w:rFonts w:ascii="Symbol" w:hAnsi="Symbol"/>
        </w:rPr>
        <w:t></w:t>
      </w:r>
      <w:r w:rsidRPr="00A41A27">
        <w:rPr>
          <w:rFonts w:ascii="Calibri" w:hAnsi="Calibri"/>
          <w:vertAlign w:val="subscript"/>
        </w:rPr>
        <w:t>CHEVY</w:t>
      </w:r>
      <w:r w:rsidRPr="00A41A27">
        <w:rPr>
          <w:rFonts w:ascii="Calibri" w:hAnsi="Calibri"/>
        </w:rPr>
        <w:t>=</w:t>
      </w:r>
      <w:r w:rsidRPr="00D02505">
        <w:rPr>
          <w:rFonts w:ascii="Symbol" w:hAnsi="Symbol"/>
        </w:rPr>
        <w:t></w:t>
      </w:r>
      <w:r w:rsidRPr="00A41A27">
        <w:rPr>
          <w:rFonts w:ascii="Calibri" w:hAnsi="Calibri"/>
          <w:vertAlign w:val="subscript"/>
        </w:rPr>
        <w:t>FORD</w:t>
      </w:r>
      <w:r w:rsidRPr="00A41A27">
        <w:rPr>
          <w:rFonts w:ascii="Calibri" w:hAnsi="Calibri"/>
        </w:rPr>
        <w:t>=</w:t>
      </w:r>
      <w:r w:rsidRPr="00D02505">
        <w:rPr>
          <w:rFonts w:ascii="Symbol" w:hAnsi="Symbol"/>
        </w:rPr>
        <w:t></w:t>
      </w:r>
      <w:r w:rsidRPr="00A41A27">
        <w:rPr>
          <w:rFonts w:ascii="Calibri" w:hAnsi="Calibri"/>
          <w:vertAlign w:val="subscript"/>
        </w:rPr>
        <w:t>DODGE</w:t>
      </w:r>
      <w:r w:rsidRPr="00A41A27">
        <w:rPr>
          <w:rFonts w:ascii="Calibri" w:hAnsi="Calibri"/>
        </w:rPr>
        <w:t>; H</w:t>
      </w:r>
      <w:r w:rsidRPr="00A41A27">
        <w:rPr>
          <w:rFonts w:ascii="Calibri" w:hAnsi="Calibri"/>
          <w:vertAlign w:val="subscript"/>
        </w:rPr>
        <w:t>1</w:t>
      </w:r>
      <w:r w:rsidRPr="00A41A27">
        <w:rPr>
          <w:rFonts w:ascii="Calibri" w:hAnsi="Calibri"/>
        </w:rPr>
        <w:t>: Not all three means are equal</w:t>
      </w:r>
    </w:p>
    <w:p w14:paraId="3C7F7ABE" w14:textId="77777777" w:rsidR="008C7B4F" w:rsidRPr="00A41A27" w:rsidRDefault="008C7B4F" w:rsidP="008C7B4F">
      <w:pPr>
        <w:ind w:left="360"/>
        <w:rPr>
          <w:rFonts w:ascii="Calibri" w:hAnsi="Calibri"/>
        </w:rPr>
      </w:pPr>
    </w:p>
    <w:p w14:paraId="01949894" w14:textId="77777777" w:rsidR="008C7B4F" w:rsidRPr="00A41A27" w:rsidRDefault="008C7B4F" w:rsidP="008C7B4F">
      <w:pPr>
        <w:ind w:left="360"/>
        <w:rPr>
          <w:rFonts w:ascii="Calibri" w:hAnsi="Calibri"/>
        </w:rPr>
      </w:pPr>
      <w:r w:rsidRPr="00A41A27">
        <w:rPr>
          <w:rFonts w:ascii="Calibri" w:hAnsi="Calibri"/>
        </w:rPr>
        <w:t xml:space="preserve">With </w:t>
      </w:r>
      <w:r w:rsidRPr="00D36F0E">
        <w:rPr>
          <w:rFonts w:ascii="Symbol" w:hAnsi="Symbol"/>
        </w:rPr>
        <w:t></w:t>
      </w:r>
      <w:r w:rsidRPr="00A41A27">
        <w:rPr>
          <w:rFonts w:ascii="Calibri" w:hAnsi="Calibri"/>
        </w:rPr>
        <w:t>=0.05, N=9, and j=3, df</w:t>
      </w:r>
      <w:r w:rsidRPr="00A41A27">
        <w:rPr>
          <w:rFonts w:ascii="Calibri" w:hAnsi="Calibri"/>
          <w:vertAlign w:val="subscript"/>
        </w:rPr>
        <w:t>NUM</w:t>
      </w:r>
      <w:r w:rsidRPr="00A41A27">
        <w:rPr>
          <w:rFonts w:ascii="Calibri" w:hAnsi="Calibri"/>
        </w:rPr>
        <w:t>=3-1=2 and df</w:t>
      </w:r>
      <w:r w:rsidRPr="00A41A27">
        <w:rPr>
          <w:rFonts w:ascii="Calibri" w:hAnsi="Calibri"/>
          <w:vertAlign w:val="subscript"/>
        </w:rPr>
        <w:t>DENOM</w:t>
      </w:r>
      <w:r w:rsidRPr="00A41A27">
        <w:rPr>
          <w:rFonts w:ascii="Calibri" w:hAnsi="Calibri"/>
        </w:rPr>
        <w:t>=N-j=6, so the critical value of F equals 5.14</w:t>
      </w:r>
    </w:p>
    <w:p w14:paraId="3CAE192B" w14:textId="04BBCD23" w:rsidR="008C7B4F" w:rsidRDefault="008C7B4F" w:rsidP="008C7B4F">
      <w:pPr>
        <w:ind w:firstLine="360"/>
        <w:rPr>
          <w:rFonts w:ascii="Calibri" w:hAnsi="Calibri"/>
        </w:rPr>
      </w:pPr>
    </w:p>
    <w:p w14:paraId="02D42983" w14:textId="4C612817" w:rsidR="00DD5F13" w:rsidRPr="00DD5F13" w:rsidRDefault="00FF3A38" w:rsidP="00DD5F13">
      <w:pPr>
        <w:ind w:left="720"/>
        <w:rPr>
          <w:szCs w:val="22"/>
        </w:rPr>
      </w:pPr>
      <m:oMathPara>
        <m:oMathParaPr>
          <m:jc m:val="left"/>
        </m:oMathParaPr>
        <m:oMath>
          <m:sSub>
            <m:sSubPr>
              <m:ctrlPr>
                <w:rPr>
                  <w:rFonts w:ascii="Cambria Math" w:hAnsi="Cambria Math"/>
                  <w:i/>
                  <w:szCs w:val="22"/>
                </w:rPr>
              </m:ctrlPr>
            </m:sSubPr>
            <m:e>
              <m:r>
                <w:rPr>
                  <w:rFonts w:ascii="Cambria Math"/>
                </w:rPr>
                <m:t>F</m:t>
              </m:r>
            </m:e>
            <m:sub>
              <m:r>
                <w:rPr>
                  <w:rFonts w:ascii="Cambria Math"/>
                </w:rPr>
                <m:t>J</m:t>
              </m:r>
              <m:r>
                <w:rPr>
                  <w:rFonts w:ascii="Cambria Math"/>
                </w:rPr>
                <m:t>-</m:t>
              </m:r>
              <m:r>
                <w:rPr>
                  <w:rFonts w:ascii="Cambria Math"/>
                </w:rPr>
                <m:t>1,n</m:t>
              </m:r>
              <m:r>
                <w:rPr>
                  <w:rFonts w:ascii="Cambria Math"/>
                </w:rPr>
                <m:t>-</m:t>
              </m:r>
              <m:r>
                <w:rPr>
                  <w:rFonts w:ascii="Cambria Math"/>
                </w:rPr>
                <m:t>J</m:t>
              </m:r>
            </m:sub>
          </m:sSub>
          <m:r>
            <w:rPr>
              <w:rFonts w:ascii="Cambria Math"/>
            </w:rPr>
            <m:t>=</m:t>
          </m:r>
          <m:f>
            <m:fPr>
              <m:ctrlPr>
                <w:rPr>
                  <w:rFonts w:ascii="Cambria Math" w:hAnsi="Cambria Math"/>
                  <w:i/>
                  <w:szCs w:val="22"/>
                </w:rPr>
              </m:ctrlPr>
            </m:fPr>
            <m:num>
              <m:r>
                <w:rPr>
                  <w:rFonts w:ascii="Cambria Math"/>
                </w:rPr>
                <m:t>S</m:t>
              </m:r>
              <m:sSub>
                <m:sSubPr>
                  <m:ctrlPr>
                    <w:rPr>
                      <w:rFonts w:ascii="Cambria Math" w:hAnsi="Cambria Math"/>
                      <w:i/>
                      <w:szCs w:val="22"/>
                    </w:rPr>
                  </m:ctrlPr>
                </m:sSubPr>
                <m:e>
                  <m:r>
                    <w:rPr>
                      <w:rFonts w:ascii="Cambria Math"/>
                    </w:rPr>
                    <m:t>S</m:t>
                  </m:r>
                </m:e>
                <m:sub>
                  <m:r>
                    <w:rPr>
                      <w:rFonts w:ascii="Cambria Math"/>
                    </w:rPr>
                    <m:t>BETWEEN</m:t>
                  </m:r>
                </m:sub>
              </m:sSub>
              <m:r>
                <w:rPr>
                  <w:rFonts w:ascii="Cambria Math"/>
                </w:rPr>
                <m:t>/J</m:t>
              </m:r>
              <m:r>
                <w:rPr>
                  <w:rFonts w:ascii="Cambria Math"/>
                </w:rPr>
                <m:t>-</m:t>
              </m:r>
              <m:r>
                <w:rPr>
                  <w:rFonts w:ascii="Cambria Math"/>
                </w:rPr>
                <m:t>1</m:t>
              </m:r>
            </m:num>
            <m:den>
              <m:r>
                <w:rPr>
                  <w:rFonts w:ascii="Cambria Math"/>
                </w:rPr>
                <m:t>S</m:t>
              </m:r>
              <m:sSub>
                <m:sSubPr>
                  <m:ctrlPr>
                    <w:rPr>
                      <w:rFonts w:ascii="Cambria Math" w:hAnsi="Cambria Math"/>
                      <w:i/>
                      <w:szCs w:val="22"/>
                    </w:rPr>
                  </m:ctrlPr>
                </m:sSubPr>
                <m:e>
                  <m:r>
                    <w:rPr>
                      <w:rFonts w:ascii="Cambria Math"/>
                    </w:rPr>
                    <m:t>S</m:t>
                  </m:r>
                </m:e>
                <m:sub>
                  <m:r>
                    <w:rPr>
                      <w:rFonts w:ascii="Cambria Math"/>
                    </w:rPr>
                    <m:t>WITHIN</m:t>
                  </m:r>
                </m:sub>
              </m:sSub>
              <m:r>
                <w:rPr>
                  <w:rFonts w:ascii="Cambria Math"/>
                </w:rPr>
                <m:t>/n</m:t>
              </m:r>
              <m:r>
                <w:rPr>
                  <w:rFonts w:ascii="Cambria Math"/>
                </w:rPr>
                <m:t>-</m:t>
              </m:r>
              <m:r>
                <w:rPr>
                  <w:rFonts w:ascii="Cambria Math"/>
                </w:rPr>
                <m:t>J</m:t>
              </m:r>
            </m:den>
          </m:f>
          <m:r>
            <w:rPr>
              <w:rFonts w:ascii="Cambria Math"/>
            </w:rPr>
            <m:t>=</m:t>
          </m:r>
          <m:f>
            <m:fPr>
              <m:ctrlPr>
                <w:rPr>
                  <w:rFonts w:ascii="Cambria Math" w:hAnsi="Cambria Math"/>
                  <w:i/>
                  <w:szCs w:val="22"/>
                </w:rPr>
              </m:ctrlPr>
            </m:fPr>
            <m:num>
              <m:r>
                <w:rPr>
                  <w:rFonts w:ascii="Cambria Math"/>
                </w:rPr>
                <m:t>2/2</m:t>
              </m:r>
            </m:num>
            <m:den>
              <m:r>
                <w:rPr>
                  <w:rFonts w:ascii="Cambria Math"/>
                </w:rPr>
                <m:t>20/6</m:t>
              </m:r>
            </m:den>
          </m:f>
          <m:r>
            <w:rPr>
              <w:rFonts w:ascii="Cambria Math" w:hAnsi="Cambria Math"/>
              <w:szCs w:val="22"/>
            </w:rPr>
            <m:t>=0.3</m:t>
          </m:r>
        </m:oMath>
      </m:oMathPara>
    </w:p>
    <w:p w14:paraId="33B970A9" w14:textId="77777777" w:rsidR="00DD5F13" w:rsidRPr="00A41A27" w:rsidRDefault="00DD5F13" w:rsidP="008C7B4F">
      <w:pPr>
        <w:ind w:firstLine="360"/>
        <w:rPr>
          <w:rFonts w:ascii="Calibri" w:hAnsi="Calibri"/>
        </w:rPr>
      </w:pPr>
    </w:p>
    <w:p w14:paraId="60E6C61E" w14:textId="56F58781" w:rsidR="008C7B4F" w:rsidRPr="00A41A27" w:rsidRDefault="008C7B4F" w:rsidP="008C7B4F">
      <w:pPr>
        <w:ind w:left="360"/>
        <w:rPr>
          <w:rFonts w:ascii="Calibri" w:hAnsi="Calibri"/>
        </w:rPr>
      </w:pPr>
      <w:r w:rsidRPr="00A41A27">
        <w:rPr>
          <w:rFonts w:ascii="Calibri" w:hAnsi="Calibri"/>
        </w:rPr>
        <w:t>Because the value of the test statistic (0.3) does not exceed the critical value (5.14), we fail to reject H</w:t>
      </w:r>
      <w:r w:rsidRPr="00A41A27">
        <w:rPr>
          <w:rFonts w:ascii="Calibri" w:hAnsi="Calibri"/>
          <w:vertAlign w:val="subscript"/>
        </w:rPr>
        <w:t>0</w:t>
      </w:r>
      <w:r w:rsidRPr="00A41A27">
        <w:rPr>
          <w:rFonts w:ascii="Calibri" w:hAnsi="Calibri"/>
        </w:rPr>
        <w:t>.  That is, we conclude that the mean number of breakdowns does not vary by truck type.</w:t>
      </w:r>
    </w:p>
    <w:p w14:paraId="34C59CBC" w14:textId="77777777" w:rsidR="008C7B4F" w:rsidRPr="00A41A27" w:rsidRDefault="008C7B4F" w:rsidP="008C7B4F">
      <w:pPr>
        <w:ind w:left="1440"/>
        <w:rPr>
          <w:rFonts w:ascii="Calibri" w:hAnsi="Calibri"/>
        </w:rPr>
      </w:pPr>
    </w:p>
    <w:p w14:paraId="1C1AB403" w14:textId="77777777" w:rsidR="008C7B4F" w:rsidRPr="00A41A27" w:rsidRDefault="008C7B4F" w:rsidP="0089635C">
      <w:pPr>
        <w:numPr>
          <w:ilvl w:val="0"/>
          <w:numId w:val="1"/>
        </w:numPr>
        <w:jc w:val="both"/>
        <w:rPr>
          <w:rFonts w:ascii="Calibri" w:hAnsi="Calibri"/>
        </w:rPr>
      </w:pPr>
      <w:r w:rsidRPr="00A41A27">
        <w:rPr>
          <w:rFonts w:ascii="Calibri" w:hAnsi="Calibri"/>
        </w:rPr>
        <w:lastRenderedPageBreak/>
        <w:t>Do college students’ grade point averages vary by how many hours per week they work at paid jobs?  To find out, I randomly selected four students who do not hold paid jobs during the academic year, four students who work at part-time jobs during the school year, and four students who work at full-time jobs during the school year.  I collected information about all 12 students’ grade point averages.  Here is what I observed:</w:t>
      </w:r>
    </w:p>
    <w:p w14:paraId="47789727" w14:textId="77777777" w:rsidR="008C7B4F" w:rsidRPr="00A41A27" w:rsidRDefault="008C7B4F" w:rsidP="008C7B4F">
      <w:pPr>
        <w:rPr>
          <w:rFonts w:ascii="Calibri" w:hAnsi="Calibri"/>
        </w:rPr>
      </w:pPr>
    </w:p>
    <w:p w14:paraId="784B989E" w14:textId="77777777" w:rsidR="008C7B4F" w:rsidRPr="00A41A27" w:rsidRDefault="008C7B4F" w:rsidP="008C7B4F">
      <w:pPr>
        <w:ind w:left="720"/>
        <w:rPr>
          <w:rFonts w:ascii="Calibri" w:hAnsi="Calibri"/>
        </w:rPr>
      </w:pPr>
      <w:r w:rsidRPr="00A41A27">
        <w:rPr>
          <w:rFonts w:ascii="Calibri" w:hAnsi="Calibri"/>
          <w:i/>
        </w:rPr>
        <w:t>No Paid Jobs</w:t>
      </w:r>
      <w:r w:rsidRPr="00A41A27">
        <w:rPr>
          <w:rFonts w:ascii="Calibri" w:hAnsi="Calibri"/>
        </w:rPr>
        <w:t>:</w:t>
      </w:r>
      <w:r w:rsidRPr="00A41A27">
        <w:rPr>
          <w:rFonts w:ascii="Calibri" w:hAnsi="Calibri"/>
        </w:rPr>
        <w:tab/>
      </w:r>
    </w:p>
    <w:p w14:paraId="072AE35B" w14:textId="77777777" w:rsidR="008C7B4F" w:rsidRPr="00A41A27" w:rsidRDefault="008C7B4F" w:rsidP="008C7B4F">
      <w:pPr>
        <w:ind w:left="720" w:firstLine="720"/>
        <w:rPr>
          <w:rFonts w:ascii="Calibri" w:hAnsi="Calibri"/>
        </w:rPr>
      </w:pPr>
      <w:r w:rsidRPr="00A41A27">
        <w:rPr>
          <w:rFonts w:ascii="Calibri" w:hAnsi="Calibri"/>
          <w:u w:val="single"/>
        </w:rPr>
        <w:t>Student #1</w:t>
      </w:r>
      <w:r w:rsidRPr="00A41A27">
        <w:rPr>
          <w:rFonts w:ascii="Calibri" w:hAnsi="Calibri"/>
        </w:rPr>
        <w:t xml:space="preserve">: 3.6     </w:t>
      </w:r>
      <w:r w:rsidRPr="00A41A27">
        <w:rPr>
          <w:rFonts w:ascii="Calibri" w:hAnsi="Calibri"/>
          <w:u w:val="single"/>
        </w:rPr>
        <w:t>Student #2</w:t>
      </w:r>
      <w:r w:rsidRPr="00A41A27">
        <w:rPr>
          <w:rFonts w:ascii="Calibri" w:hAnsi="Calibri"/>
        </w:rPr>
        <w:t xml:space="preserve">: 3.1     </w:t>
      </w:r>
      <w:r w:rsidRPr="00A41A27">
        <w:rPr>
          <w:rFonts w:ascii="Calibri" w:hAnsi="Calibri"/>
          <w:u w:val="single"/>
        </w:rPr>
        <w:t>Student #3</w:t>
      </w:r>
      <w:r w:rsidRPr="00A41A27">
        <w:rPr>
          <w:rFonts w:ascii="Calibri" w:hAnsi="Calibri"/>
        </w:rPr>
        <w:t xml:space="preserve">: 3.3     </w:t>
      </w:r>
      <w:r w:rsidRPr="00A41A27">
        <w:rPr>
          <w:rFonts w:ascii="Calibri" w:hAnsi="Calibri"/>
          <w:u w:val="single"/>
        </w:rPr>
        <w:t>Student #4</w:t>
      </w:r>
      <w:r w:rsidRPr="00A41A27">
        <w:rPr>
          <w:rFonts w:ascii="Calibri" w:hAnsi="Calibri"/>
        </w:rPr>
        <w:t xml:space="preserve">: 3.2 </w:t>
      </w:r>
    </w:p>
    <w:p w14:paraId="1360DA93" w14:textId="77777777" w:rsidR="008C7B4F" w:rsidRPr="00A41A27" w:rsidRDefault="008C7B4F" w:rsidP="008C7B4F">
      <w:pPr>
        <w:spacing w:line="120" w:lineRule="auto"/>
        <w:ind w:left="720"/>
        <w:rPr>
          <w:rFonts w:ascii="Calibri" w:hAnsi="Calibri"/>
        </w:rPr>
      </w:pPr>
    </w:p>
    <w:p w14:paraId="05ADFBF1" w14:textId="77777777" w:rsidR="008C7B4F" w:rsidRPr="00A41A27" w:rsidRDefault="008C7B4F" w:rsidP="008C7B4F">
      <w:pPr>
        <w:ind w:left="720"/>
        <w:rPr>
          <w:rFonts w:ascii="Calibri" w:hAnsi="Calibri"/>
        </w:rPr>
      </w:pPr>
      <w:r w:rsidRPr="00A41A27">
        <w:rPr>
          <w:rFonts w:ascii="Calibri" w:hAnsi="Calibri"/>
          <w:i/>
        </w:rPr>
        <w:t>Part-Time Jobs</w:t>
      </w:r>
      <w:r w:rsidRPr="00A41A27">
        <w:rPr>
          <w:rFonts w:ascii="Calibri" w:hAnsi="Calibri"/>
        </w:rPr>
        <w:t>:</w:t>
      </w:r>
    </w:p>
    <w:p w14:paraId="7EA70B6A" w14:textId="77777777" w:rsidR="008C7B4F" w:rsidRPr="00A41A27" w:rsidRDefault="008C7B4F" w:rsidP="008C7B4F">
      <w:pPr>
        <w:ind w:left="720" w:firstLine="720"/>
        <w:rPr>
          <w:rFonts w:ascii="Calibri" w:hAnsi="Calibri"/>
        </w:rPr>
      </w:pPr>
      <w:r w:rsidRPr="00A41A27">
        <w:rPr>
          <w:rFonts w:ascii="Calibri" w:hAnsi="Calibri"/>
          <w:u w:val="single"/>
        </w:rPr>
        <w:t>Student #1</w:t>
      </w:r>
      <w:r w:rsidRPr="00A41A27">
        <w:rPr>
          <w:rFonts w:ascii="Calibri" w:hAnsi="Calibri"/>
        </w:rPr>
        <w:t xml:space="preserve">: 3.3     </w:t>
      </w:r>
      <w:r w:rsidRPr="00A41A27">
        <w:rPr>
          <w:rFonts w:ascii="Calibri" w:hAnsi="Calibri"/>
          <w:u w:val="single"/>
        </w:rPr>
        <w:t>Student #2</w:t>
      </w:r>
      <w:r w:rsidRPr="00A41A27">
        <w:rPr>
          <w:rFonts w:ascii="Calibri" w:hAnsi="Calibri"/>
        </w:rPr>
        <w:t xml:space="preserve">: 3.4     </w:t>
      </w:r>
      <w:r w:rsidRPr="00A41A27">
        <w:rPr>
          <w:rFonts w:ascii="Calibri" w:hAnsi="Calibri"/>
          <w:u w:val="single"/>
        </w:rPr>
        <w:t>Student #3</w:t>
      </w:r>
      <w:r w:rsidRPr="00A41A27">
        <w:rPr>
          <w:rFonts w:ascii="Calibri" w:hAnsi="Calibri"/>
        </w:rPr>
        <w:t xml:space="preserve">: 3.0     </w:t>
      </w:r>
      <w:r w:rsidRPr="00A41A27">
        <w:rPr>
          <w:rFonts w:ascii="Calibri" w:hAnsi="Calibri"/>
          <w:u w:val="single"/>
        </w:rPr>
        <w:t>Student #4</w:t>
      </w:r>
      <w:r w:rsidRPr="00A41A27">
        <w:rPr>
          <w:rFonts w:ascii="Calibri" w:hAnsi="Calibri"/>
        </w:rPr>
        <w:t xml:space="preserve">: 3.1 </w:t>
      </w:r>
    </w:p>
    <w:p w14:paraId="696DCA8E" w14:textId="77777777" w:rsidR="008C7B4F" w:rsidRPr="00A41A27" w:rsidRDefault="008C7B4F" w:rsidP="008C7B4F">
      <w:pPr>
        <w:spacing w:line="120" w:lineRule="auto"/>
        <w:ind w:left="720"/>
        <w:rPr>
          <w:rFonts w:ascii="Calibri" w:hAnsi="Calibri"/>
          <w:i/>
        </w:rPr>
      </w:pPr>
    </w:p>
    <w:p w14:paraId="34009CE7" w14:textId="77777777" w:rsidR="008C7B4F" w:rsidRPr="00A41A27" w:rsidRDefault="008C7B4F" w:rsidP="008C7B4F">
      <w:pPr>
        <w:ind w:left="720"/>
        <w:rPr>
          <w:rFonts w:ascii="Calibri" w:hAnsi="Calibri"/>
        </w:rPr>
      </w:pPr>
      <w:r w:rsidRPr="00A41A27">
        <w:rPr>
          <w:rFonts w:ascii="Calibri" w:hAnsi="Calibri"/>
          <w:i/>
        </w:rPr>
        <w:t>Full-Time Jobs</w:t>
      </w:r>
      <w:r w:rsidRPr="00A41A27">
        <w:rPr>
          <w:rFonts w:ascii="Calibri" w:hAnsi="Calibri"/>
        </w:rPr>
        <w:t>:</w:t>
      </w:r>
    </w:p>
    <w:p w14:paraId="1690124D" w14:textId="77777777" w:rsidR="008C7B4F" w:rsidRPr="00A41A27" w:rsidRDefault="008C7B4F" w:rsidP="008C7B4F">
      <w:pPr>
        <w:ind w:left="720" w:firstLine="720"/>
        <w:rPr>
          <w:rFonts w:ascii="Calibri" w:hAnsi="Calibri"/>
        </w:rPr>
      </w:pPr>
      <w:r w:rsidRPr="00A41A27">
        <w:rPr>
          <w:rFonts w:ascii="Calibri" w:hAnsi="Calibri"/>
          <w:u w:val="single"/>
        </w:rPr>
        <w:t>Student #1</w:t>
      </w:r>
      <w:r w:rsidRPr="00A41A27">
        <w:rPr>
          <w:rFonts w:ascii="Calibri" w:hAnsi="Calibri"/>
        </w:rPr>
        <w:t xml:space="preserve">: 3.5     </w:t>
      </w:r>
      <w:r w:rsidRPr="00A41A27">
        <w:rPr>
          <w:rFonts w:ascii="Calibri" w:hAnsi="Calibri"/>
          <w:u w:val="single"/>
        </w:rPr>
        <w:t>Student #2</w:t>
      </w:r>
      <w:r w:rsidRPr="00A41A27">
        <w:rPr>
          <w:rFonts w:ascii="Calibri" w:hAnsi="Calibri"/>
        </w:rPr>
        <w:t xml:space="preserve">: 2.8     </w:t>
      </w:r>
      <w:r w:rsidRPr="00A41A27">
        <w:rPr>
          <w:rFonts w:ascii="Calibri" w:hAnsi="Calibri"/>
          <w:u w:val="single"/>
        </w:rPr>
        <w:t>Student #3</w:t>
      </w:r>
      <w:r w:rsidRPr="00A41A27">
        <w:rPr>
          <w:rFonts w:ascii="Calibri" w:hAnsi="Calibri"/>
        </w:rPr>
        <w:t xml:space="preserve">: 3.1     </w:t>
      </w:r>
      <w:r w:rsidRPr="00A41A27">
        <w:rPr>
          <w:rFonts w:ascii="Calibri" w:hAnsi="Calibri"/>
          <w:u w:val="single"/>
        </w:rPr>
        <w:t>Student #4</w:t>
      </w:r>
      <w:r w:rsidRPr="00A41A27">
        <w:rPr>
          <w:rFonts w:ascii="Calibri" w:hAnsi="Calibri"/>
        </w:rPr>
        <w:t xml:space="preserve">: 3.0 </w:t>
      </w:r>
    </w:p>
    <w:p w14:paraId="301AD948" w14:textId="4EE23E55" w:rsidR="008C7B4F" w:rsidRDefault="008C7B4F" w:rsidP="008C7B4F">
      <w:pPr>
        <w:ind w:left="720"/>
        <w:jc w:val="both"/>
        <w:rPr>
          <w:rFonts w:ascii="Calibri" w:hAnsi="Calibri"/>
        </w:rPr>
      </w:pPr>
    </w:p>
    <w:p w14:paraId="79265041" w14:textId="3AAE22A5" w:rsidR="00DD5F13" w:rsidRDefault="00DD5F13" w:rsidP="00DD5F13">
      <w:pPr>
        <w:ind w:left="720"/>
        <w:jc w:val="both"/>
        <w:rPr>
          <w:rFonts w:ascii="Calibri" w:hAnsi="Calibri"/>
        </w:rPr>
      </w:pPr>
      <w:r>
        <w:rPr>
          <w:rFonts w:ascii="Calibri" w:hAnsi="Calibri"/>
        </w:rPr>
        <w:t>SS</w:t>
      </w:r>
      <w:r w:rsidRPr="00DD5F13">
        <w:rPr>
          <w:rFonts w:ascii="Calibri" w:hAnsi="Calibri"/>
          <w:vertAlign w:val="subscript"/>
        </w:rPr>
        <w:t>Between</w:t>
      </w:r>
      <w:r>
        <w:rPr>
          <w:rFonts w:ascii="Calibri" w:hAnsi="Calibri"/>
        </w:rPr>
        <w:t xml:space="preserve">  = 0.08</w:t>
      </w:r>
    </w:p>
    <w:p w14:paraId="4DE1C520" w14:textId="5232DFAD" w:rsidR="00DD5F13" w:rsidRDefault="00DD5F13" w:rsidP="00DD5F13">
      <w:pPr>
        <w:ind w:left="720"/>
        <w:jc w:val="both"/>
        <w:rPr>
          <w:rFonts w:ascii="Calibri" w:hAnsi="Calibri"/>
        </w:rPr>
      </w:pPr>
      <w:r>
        <w:rPr>
          <w:rFonts w:ascii="Calibri" w:hAnsi="Calibri"/>
        </w:rPr>
        <w:t>SS</w:t>
      </w:r>
      <w:r w:rsidRPr="00DD5F13">
        <w:rPr>
          <w:rFonts w:ascii="Calibri" w:hAnsi="Calibri"/>
          <w:vertAlign w:val="subscript"/>
        </w:rPr>
        <w:t>Within</w:t>
      </w:r>
      <w:r>
        <w:rPr>
          <w:rFonts w:ascii="Calibri" w:hAnsi="Calibri"/>
        </w:rPr>
        <w:t xml:space="preserve"> = 0.50</w:t>
      </w:r>
    </w:p>
    <w:p w14:paraId="69542BAC" w14:textId="77777777" w:rsidR="00DD5F13" w:rsidRPr="00A41A27" w:rsidRDefault="00DD5F13" w:rsidP="00DD5F13">
      <w:pPr>
        <w:ind w:left="360"/>
        <w:jc w:val="both"/>
        <w:rPr>
          <w:rFonts w:ascii="Calibri" w:hAnsi="Calibri"/>
        </w:rPr>
      </w:pPr>
    </w:p>
    <w:p w14:paraId="110E79AC" w14:textId="77777777" w:rsidR="008C7B4F" w:rsidRPr="00A41A27" w:rsidRDefault="008C7B4F" w:rsidP="008C7B4F">
      <w:pPr>
        <w:ind w:left="360"/>
        <w:jc w:val="both"/>
        <w:rPr>
          <w:rFonts w:ascii="Calibri" w:hAnsi="Calibri"/>
          <w:i/>
        </w:rPr>
      </w:pPr>
      <w:r w:rsidRPr="00A41A27">
        <w:rPr>
          <w:rFonts w:ascii="Calibri" w:hAnsi="Calibri"/>
        </w:rPr>
        <w:t>Test the hypothesis that the population mean GPA is the same across groups of students defined by whether they work full-time, part-time, or not at all at paid jobs during the school year.  (</w:t>
      </w:r>
      <w:r w:rsidRPr="00A41A27">
        <w:rPr>
          <w:rFonts w:ascii="Calibri" w:hAnsi="Calibri"/>
          <w:i/>
        </w:rPr>
        <w:t>For this example, relax the assumptions about the normality and homoskedasticity assumptions</w:t>
      </w:r>
      <w:r w:rsidRPr="00A41A27">
        <w:rPr>
          <w:rFonts w:ascii="Calibri" w:hAnsi="Calibri"/>
        </w:rPr>
        <w:t xml:space="preserve">).  Use </w:t>
      </w:r>
      <w:r w:rsidRPr="00D36F0E">
        <w:rPr>
          <w:rFonts w:ascii="Symbol" w:hAnsi="Symbol"/>
        </w:rPr>
        <w:t></w:t>
      </w:r>
      <w:r w:rsidRPr="00A41A27">
        <w:rPr>
          <w:rFonts w:ascii="Calibri" w:hAnsi="Calibri"/>
        </w:rPr>
        <w:t xml:space="preserve">=0.05.  Be sure to (a) State the hypotheses; (b) State the critical value; (c) Calculate and report the appropriate test statistic; and (4) State your conclusions based on a comparison of the test statistic to the critical value. </w:t>
      </w:r>
      <w:r w:rsidRPr="00A41A27">
        <w:rPr>
          <w:rFonts w:ascii="Calibri" w:hAnsi="Calibri"/>
          <w:b/>
        </w:rPr>
        <w:t xml:space="preserve"> </w:t>
      </w:r>
      <w:r w:rsidRPr="00A41A27">
        <w:rPr>
          <w:rFonts w:ascii="Calibri" w:hAnsi="Calibri"/>
          <w:i/>
        </w:rPr>
        <w:t>Show your work.</w:t>
      </w:r>
    </w:p>
    <w:p w14:paraId="735E7F24" w14:textId="77777777" w:rsidR="008C7B4F" w:rsidRPr="00A41A27" w:rsidRDefault="008C7B4F" w:rsidP="008C7B4F">
      <w:pPr>
        <w:ind w:left="360"/>
        <w:jc w:val="both"/>
        <w:rPr>
          <w:rFonts w:ascii="Calibri" w:hAnsi="Calibri"/>
          <w:i/>
        </w:rPr>
      </w:pPr>
    </w:p>
    <w:p w14:paraId="0B40891C" w14:textId="77777777" w:rsidR="008C7B4F" w:rsidRPr="00A41A27" w:rsidRDefault="008C7B4F" w:rsidP="0089635C">
      <w:pPr>
        <w:ind w:left="360"/>
        <w:rPr>
          <w:rFonts w:ascii="Calibri" w:hAnsi="Calibri"/>
        </w:rPr>
      </w:pPr>
      <w:r w:rsidRPr="00A41A27">
        <w:rPr>
          <w:rFonts w:ascii="Calibri" w:hAnsi="Calibri"/>
        </w:rPr>
        <w:t>H</w:t>
      </w:r>
      <w:r w:rsidRPr="00A41A27">
        <w:rPr>
          <w:rFonts w:ascii="Calibri" w:hAnsi="Calibri"/>
          <w:vertAlign w:val="subscript"/>
        </w:rPr>
        <w:t>0</w:t>
      </w:r>
      <w:r w:rsidRPr="00A41A27">
        <w:rPr>
          <w:rFonts w:ascii="Calibri" w:hAnsi="Calibri"/>
        </w:rPr>
        <w:t xml:space="preserve">: </w:t>
      </w:r>
      <w:r w:rsidRPr="004C7492">
        <w:rPr>
          <w:rFonts w:ascii="Symbol" w:hAnsi="Symbol"/>
          <w:i/>
        </w:rPr>
        <w:t></w:t>
      </w:r>
      <w:r w:rsidRPr="00A41A27">
        <w:rPr>
          <w:rFonts w:ascii="Calibri" w:hAnsi="Calibri"/>
          <w:vertAlign w:val="subscript"/>
        </w:rPr>
        <w:t>1</w:t>
      </w:r>
      <w:r w:rsidRPr="00A41A27">
        <w:rPr>
          <w:rFonts w:ascii="Calibri" w:hAnsi="Calibri"/>
        </w:rPr>
        <w:t>=</w:t>
      </w:r>
      <w:r w:rsidRPr="004C7492">
        <w:rPr>
          <w:rFonts w:ascii="Symbol" w:hAnsi="Symbol"/>
          <w:i/>
        </w:rPr>
        <w:t></w:t>
      </w:r>
      <w:r w:rsidRPr="00A41A27">
        <w:rPr>
          <w:rFonts w:ascii="Calibri" w:hAnsi="Calibri"/>
          <w:vertAlign w:val="subscript"/>
        </w:rPr>
        <w:t>2</w:t>
      </w:r>
      <w:r w:rsidRPr="00A41A27">
        <w:rPr>
          <w:rFonts w:ascii="Calibri" w:hAnsi="Calibri"/>
        </w:rPr>
        <w:t>=</w:t>
      </w:r>
      <w:r w:rsidRPr="004C7492">
        <w:rPr>
          <w:rFonts w:ascii="Symbol" w:hAnsi="Symbol"/>
          <w:i/>
        </w:rPr>
        <w:t></w:t>
      </w:r>
      <w:r w:rsidRPr="00A41A27">
        <w:rPr>
          <w:rFonts w:ascii="Calibri" w:hAnsi="Calibri"/>
          <w:vertAlign w:val="subscript"/>
        </w:rPr>
        <w:t>3</w:t>
      </w:r>
      <w:r w:rsidRPr="00A41A27">
        <w:rPr>
          <w:rFonts w:ascii="Calibri" w:hAnsi="Calibri"/>
        </w:rPr>
        <w:t xml:space="preserve"> (mean GPA is the same across groups of students)</w:t>
      </w:r>
    </w:p>
    <w:p w14:paraId="45D8A28E" w14:textId="77777777" w:rsidR="008C7B4F" w:rsidRPr="00A41A27" w:rsidRDefault="008C7B4F" w:rsidP="0089635C">
      <w:pPr>
        <w:ind w:left="360"/>
        <w:rPr>
          <w:rFonts w:ascii="Calibri" w:hAnsi="Calibri"/>
        </w:rPr>
      </w:pPr>
      <w:r w:rsidRPr="00A41A27">
        <w:rPr>
          <w:rFonts w:ascii="Calibri" w:hAnsi="Calibri"/>
        </w:rPr>
        <w:t>H</w:t>
      </w:r>
      <w:r w:rsidRPr="00A41A27">
        <w:rPr>
          <w:rFonts w:ascii="Calibri" w:hAnsi="Calibri"/>
          <w:vertAlign w:val="subscript"/>
        </w:rPr>
        <w:t>a</w:t>
      </w:r>
      <w:r w:rsidRPr="00A41A27">
        <w:rPr>
          <w:rFonts w:ascii="Calibri" w:hAnsi="Calibri"/>
        </w:rPr>
        <w:t>: Not all of the three population means are the same</w:t>
      </w:r>
    </w:p>
    <w:p w14:paraId="22E101F2" w14:textId="77777777" w:rsidR="0089635C" w:rsidRPr="00A41A27" w:rsidRDefault="0089635C" w:rsidP="0089635C">
      <w:pPr>
        <w:ind w:left="360"/>
        <w:rPr>
          <w:rFonts w:ascii="Calibri" w:hAnsi="Calibri"/>
        </w:rPr>
      </w:pPr>
    </w:p>
    <w:p w14:paraId="2D146B05" w14:textId="77777777" w:rsidR="0089635C" w:rsidRPr="00A41A27" w:rsidRDefault="0089635C" w:rsidP="0089635C">
      <w:pPr>
        <w:ind w:left="360"/>
        <w:rPr>
          <w:rFonts w:ascii="Calibri" w:hAnsi="Calibri"/>
        </w:rPr>
      </w:pPr>
      <w:r w:rsidRPr="00A41A27">
        <w:rPr>
          <w:rFonts w:ascii="Calibri" w:hAnsi="Calibri"/>
        </w:rPr>
        <w:t xml:space="preserve">With </w:t>
      </w:r>
      <w:r w:rsidRPr="00D36F0E">
        <w:rPr>
          <w:rFonts w:ascii="Symbol" w:hAnsi="Symbol"/>
        </w:rPr>
        <w:t></w:t>
      </w:r>
      <w:r w:rsidRPr="00A41A27">
        <w:rPr>
          <w:rFonts w:ascii="Calibri" w:hAnsi="Calibri"/>
        </w:rPr>
        <w:t>=0.05, N=12, and j=3, df</w:t>
      </w:r>
      <w:r w:rsidRPr="00A41A27">
        <w:rPr>
          <w:rFonts w:ascii="Calibri" w:hAnsi="Calibri"/>
          <w:vertAlign w:val="subscript"/>
        </w:rPr>
        <w:t>NUM</w:t>
      </w:r>
      <w:r w:rsidRPr="00A41A27">
        <w:rPr>
          <w:rFonts w:ascii="Calibri" w:hAnsi="Calibri"/>
        </w:rPr>
        <w:t>=3-1=2 and df</w:t>
      </w:r>
      <w:r w:rsidRPr="00A41A27">
        <w:rPr>
          <w:rFonts w:ascii="Calibri" w:hAnsi="Calibri"/>
          <w:vertAlign w:val="subscript"/>
        </w:rPr>
        <w:t>DENOM</w:t>
      </w:r>
      <w:r w:rsidRPr="00A41A27">
        <w:rPr>
          <w:rFonts w:ascii="Calibri" w:hAnsi="Calibri"/>
        </w:rPr>
        <w:t xml:space="preserve">=N-j=9, so the critical value of F equals </w:t>
      </w:r>
      <w:r w:rsidR="00117EE8" w:rsidRPr="00A41A27">
        <w:rPr>
          <w:rFonts w:ascii="Calibri" w:hAnsi="Calibri"/>
        </w:rPr>
        <w:t>4</w:t>
      </w:r>
      <w:r w:rsidRPr="00A41A27">
        <w:rPr>
          <w:rFonts w:ascii="Calibri" w:hAnsi="Calibri"/>
        </w:rPr>
        <w:t>.</w:t>
      </w:r>
      <w:r w:rsidR="00117EE8" w:rsidRPr="00A41A27">
        <w:rPr>
          <w:rFonts w:ascii="Calibri" w:hAnsi="Calibri"/>
        </w:rPr>
        <w:t>26</w:t>
      </w:r>
    </w:p>
    <w:p w14:paraId="035A6AF3" w14:textId="77777777" w:rsidR="0089635C" w:rsidRPr="00A41A27" w:rsidRDefault="0089635C" w:rsidP="0089635C">
      <w:pPr>
        <w:ind w:firstLine="360"/>
        <w:rPr>
          <w:rFonts w:ascii="Calibri" w:hAnsi="Calibri"/>
        </w:rPr>
      </w:pPr>
    </w:p>
    <w:p w14:paraId="66EFEA22" w14:textId="7885B2B3" w:rsidR="00DD5F13" w:rsidRPr="00DD5F13" w:rsidRDefault="00FF3A38" w:rsidP="00DD5F13">
      <w:pPr>
        <w:ind w:left="720"/>
        <w:rPr>
          <w:szCs w:val="22"/>
        </w:rPr>
      </w:pPr>
      <m:oMathPara>
        <m:oMathParaPr>
          <m:jc m:val="left"/>
        </m:oMathParaPr>
        <m:oMath>
          <m:sSub>
            <m:sSubPr>
              <m:ctrlPr>
                <w:rPr>
                  <w:rFonts w:ascii="Cambria Math" w:hAnsi="Cambria Math"/>
                  <w:i/>
                  <w:szCs w:val="22"/>
                </w:rPr>
              </m:ctrlPr>
            </m:sSubPr>
            <m:e>
              <m:r>
                <w:rPr>
                  <w:rFonts w:ascii="Cambria Math"/>
                </w:rPr>
                <m:t>F</m:t>
              </m:r>
            </m:e>
            <m:sub>
              <m:r>
                <w:rPr>
                  <w:rFonts w:ascii="Cambria Math"/>
                </w:rPr>
                <m:t>J</m:t>
              </m:r>
              <m:r>
                <w:rPr>
                  <w:rFonts w:ascii="Cambria Math"/>
                </w:rPr>
                <m:t>-</m:t>
              </m:r>
              <m:r>
                <w:rPr>
                  <w:rFonts w:ascii="Cambria Math"/>
                </w:rPr>
                <m:t>1,n</m:t>
              </m:r>
              <m:r>
                <w:rPr>
                  <w:rFonts w:ascii="Cambria Math"/>
                </w:rPr>
                <m:t>-</m:t>
              </m:r>
              <m:r>
                <w:rPr>
                  <w:rFonts w:ascii="Cambria Math"/>
                </w:rPr>
                <m:t>J</m:t>
              </m:r>
            </m:sub>
          </m:sSub>
          <m:r>
            <w:rPr>
              <w:rFonts w:ascii="Cambria Math"/>
            </w:rPr>
            <m:t>=</m:t>
          </m:r>
          <m:f>
            <m:fPr>
              <m:ctrlPr>
                <w:rPr>
                  <w:rFonts w:ascii="Cambria Math" w:hAnsi="Cambria Math"/>
                  <w:i/>
                  <w:szCs w:val="22"/>
                </w:rPr>
              </m:ctrlPr>
            </m:fPr>
            <m:num>
              <m:r>
                <w:rPr>
                  <w:rFonts w:ascii="Cambria Math"/>
                </w:rPr>
                <m:t>S</m:t>
              </m:r>
              <m:sSub>
                <m:sSubPr>
                  <m:ctrlPr>
                    <w:rPr>
                      <w:rFonts w:ascii="Cambria Math" w:hAnsi="Cambria Math"/>
                      <w:i/>
                      <w:szCs w:val="22"/>
                    </w:rPr>
                  </m:ctrlPr>
                </m:sSubPr>
                <m:e>
                  <m:r>
                    <w:rPr>
                      <w:rFonts w:ascii="Cambria Math"/>
                    </w:rPr>
                    <m:t>S</m:t>
                  </m:r>
                </m:e>
                <m:sub>
                  <m:r>
                    <w:rPr>
                      <w:rFonts w:ascii="Cambria Math"/>
                    </w:rPr>
                    <m:t>BETWEEN</m:t>
                  </m:r>
                </m:sub>
              </m:sSub>
              <m:r>
                <w:rPr>
                  <w:rFonts w:ascii="Cambria Math"/>
                </w:rPr>
                <m:t>/J</m:t>
              </m:r>
              <m:r>
                <w:rPr>
                  <w:rFonts w:ascii="Cambria Math"/>
                </w:rPr>
                <m:t>-</m:t>
              </m:r>
              <m:r>
                <w:rPr>
                  <w:rFonts w:ascii="Cambria Math"/>
                </w:rPr>
                <m:t>1</m:t>
              </m:r>
            </m:num>
            <m:den>
              <m:r>
                <w:rPr>
                  <w:rFonts w:ascii="Cambria Math"/>
                </w:rPr>
                <m:t>S</m:t>
              </m:r>
              <m:sSub>
                <m:sSubPr>
                  <m:ctrlPr>
                    <w:rPr>
                      <w:rFonts w:ascii="Cambria Math" w:hAnsi="Cambria Math"/>
                      <w:i/>
                      <w:szCs w:val="22"/>
                    </w:rPr>
                  </m:ctrlPr>
                </m:sSubPr>
                <m:e>
                  <m:r>
                    <w:rPr>
                      <w:rFonts w:ascii="Cambria Math"/>
                    </w:rPr>
                    <m:t>S</m:t>
                  </m:r>
                </m:e>
                <m:sub>
                  <m:r>
                    <w:rPr>
                      <w:rFonts w:ascii="Cambria Math"/>
                    </w:rPr>
                    <m:t>WITHIN</m:t>
                  </m:r>
                </m:sub>
              </m:sSub>
              <m:r>
                <w:rPr>
                  <w:rFonts w:ascii="Cambria Math"/>
                </w:rPr>
                <m:t>/n</m:t>
              </m:r>
              <m:r>
                <w:rPr>
                  <w:rFonts w:ascii="Cambria Math"/>
                </w:rPr>
                <m:t>-</m:t>
              </m:r>
              <m:r>
                <w:rPr>
                  <w:rFonts w:ascii="Cambria Math"/>
                </w:rPr>
                <m:t>J</m:t>
              </m:r>
            </m:den>
          </m:f>
          <m:r>
            <w:rPr>
              <w:rFonts w:ascii="Cambria Math"/>
            </w:rPr>
            <m:t>=</m:t>
          </m:r>
          <m:f>
            <m:fPr>
              <m:ctrlPr>
                <w:rPr>
                  <w:rFonts w:ascii="Cambria Math" w:hAnsi="Cambria Math"/>
                  <w:i/>
                  <w:szCs w:val="22"/>
                </w:rPr>
              </m:ctrlPr>
            </m:fPr>
            <m:num>
              <m:r>
                <w:rPr>
                  <w:rFonts w:ascii="Cambria Math"/>
                </w:rPr>
                <m:t>0.08/2</m:t>
              </m:r>
            </m:num>
            <m:den>
              <m:r>
                <w:rPr>
                  <w:rFonts w:ascii="Cambria Math"/>
                </w:rPr>
                <m:t>0.50/9</m:t>
              </m:r>
            </m:den>
          </m:f>
          <m:r>
            <w:rPr>
              <w:rFonts w:ascii="Cambria Math" w:hAnsi="Cambria Math"/>
              <w:szCs w:val="22"/>
            </w:rPr>
            <m:t>=0.72</m:t>
          </m:r>
        </m:oMath>
      </m:oMathPara>
    </w:p>
    <w:p w14:paraId="3BF39ECA" w14:textId="77777777" w:rsidR="0089635C" w:rsidRPr="00A41A27" w:rsidRDefault="0089635C" w:rsidP="0089635C">
      <w:pPr>
        <w:ind w:left="360" w:firstLine="360"/>
        <w:rPr>
          <w:rFonts w:ascii="Calibri" w:hAnsi="Calibri"/>
        </w:rPr>
      </w:pPr>
    </w:p>
    <w:p w14:paraId="0C1F81C7" w14:textId="602249CF" w:rsidR="008C7B4F" w:rsidRPr="00A41A27" w:rsidRDefault="0089635C" w:rsidP="0089635C">
      <w:pPr>
        <w:ind w:left="360"/>
        <w:jc w:val="both"/>
        <w:rPr>
          <w:rFonts w:ascii="Calibri" w:hAnsi="Calibri"/>
        </w:rPr>
      </w:pPr>
      <w:r w:rsidRPr="00A41A27">
        <w:rPr>
          <w:rFonts w:ascii="Calibri" w:hAnsi="Calibri"/>
        </w:rPr>
        <w:t xml:space="preserve">Because F does not exceed </w:t>
      </w:r>
      <w:r w:rsidR="00DD5F13">
        <w:rPr>
          <w:rFonts w:ascii="Calibri" w:hAnsi="Calibri"/>
        </w:rPr>
        <w:t>4.26</w:t>
      </w:r>
      <w:r w:rsidRPr="00A41A27">
        <w:rPr>
          <w:rFonts w:ascii="Calibri" w:hAnsi="Calibri"/>
        </w:rPr>
        <w:t>, w</w:t>
      </w:r>
      <w:r w:rsidR="008C7B4F" w:rsidRPr="00A41A27">
        <w:rPr>
          <w:rFonts w:ascii="Calibri" w:hAnsi="Calibri"/>
        </w:rPr>
        <w:t>e fail to reject the null hypothesis that all the means are equal.  Our results do not provide evidence that population mean GPAs differ across groups of students defined by whether they work full-time, part-time, or not at all at paid jobs during the school year.</w:t>
      </w:r>
    </w:p>
    <w:p w14:paraId="2FC27354" w14:textId="77777777" w:rsidR="00F5282D" w:rsidRPr="00A41A27" w:rsidRDefault="00F5282D" w:rsidP="00F5282D">
      <w:pPr>
        <w:numPr>
          <w:ilvl w:val="0"/>
          <w:numId w:val="1"/>
        </w:numPr>
        <w:rPr>
          <w:rFonts w:ascii="Calibri" w:hAnsi="Calibri"/>
        </w:rPr>
      </w:pPr>
      <w:r w:rsidRPr="00A41A27">
        <w:rPr>
          <w:rFonts w:ascii="Calibri" w:hAnsi="Calibri"/>
        </w:rPr>
        <w:br w:type="page"/>
      </w:r>
      <w:r w:rsidRPr="00A41A27">
        <w:rPr>
          <w:rFonts w:ascii="Calibri" w:hAnsi="Calibri"/>
        </w:rPr>
        <w:lastRenderedPageBreak/>
        <w:t xml:space="preserve">Report the critical values of </w:t>
      </w:r>
      <w:r w:rsidRPr="009903F7">
        <w:rPr>
          <w:rFonts w:ascii="Symbol" w:hAnsi="Symbol"/>
        </w:rPr>
        <w:t></w:t>
      </w:r>
      <w:r w:rsidRPr="00A41A27">
        <w:rPr>
          <w:rFonts w:ascii="Calibri" w:hAnsi="Calibri"/>
          <w:vertAlign w:val="superscript"/>
        </w:rPr>
        <w:t>2</w:t>
      </w:r>
      <w:r w:rsidRPr="00A41A27">
        <w:rPr>
          <w:rFonts w:ascii="Calibri" w:hAnsi="Calibri"/>
        </w:rPr>
        <w:t xml:space="preserve"> for the following tables with </w:t>
      </w:r>
      <w:r w:rsidRPr="00A41A27">
        <w:rPr>
          <w:rFonts w:ascii="Calibri" w:hAnsi="Calibri"/>
          <w:i/>
        </w:rPr>
        <w:t>i</w:t>
      </w:r>
      <w:r w:rsidRPr="00A41A27">
        <w:rPr>
          <w:rFonts w:ascii="Calibri" w:hAnsi="Calibri"/>
        </w:rPr>
        <w:t xml:space="preserve"> rows and </w:t>
      </w:r>
      <w:r w:rsidRPr="00A41A27">
        <w:rPr>
          <w:rFonts w:ascii="Calibri" w:hAnsi="Calibri"/>
          <w:i/>
        </w:rPr>
        <w:t>j</w:t>
      </w:r>
      <w:r w:rsidRPr="00A41A27">
        <w:rPr>
          <w:rFonts w:ascii="Calibri" w:hAnsi="Calibri"/>
        </w:rPr>
        <w:t xml:space="preserve"> columns:</w:t>
      </w:r>
    </w:p>
    <w:p w14:paraId="51CF34A8" w14:textId="77777777" w:rsidR="00F5282D" w:rsidRPr="00A41A27" w:rsidRDefault="00F5282D" w:rsidP="00F5282D">
      <w:pPr>
        <w:rPr>
          <w:rFonts w:ascii="Calibri" w:hAnsi="Calibri"/>
        </w:rPr>
      </w:pPr>
    </w:p>
    <w:p w14:paraId="1523F464" w14:textId="77777777" w:rsidR="00F5282D" w:rsidRPr="00A41A27" w:rsidRDefault="00F5282D" w:rsidP="00F5282D">
      <w:pPr>
        <w:numPr>
          <w:ilvl w:val="1"/>
          <w:numId w:val="1"/>
        </w:numPr>
        <w:rPr>
          <w:rFonts w:ascii="Calibri" w:hAnsi="Calibri"/>
        </w:rPr>
      </w:pPr>
      <w:r w:rsidRPr="006E5283">
        <w:rPr>
          <w:rFonts w:ascii="Symbol" w:hAnsi="Symbol"/>
        </w:rPr>
        <w:t></w:t>
      </w:r>
      <w:r w:rsidRPr="00A41A27">
        <w:rPr>
          <w:rFonts w:ascii="Calibri" w:hAnsi="Calibri"/>
        </w:rPr>
        <w:t xml:space="preserve">=0.05, </w:t>
      </w:r>
      <w:r w:rsidRPr="00A41A27">
        <w:rPr>
          <w:rFonts w:ascii="Calibri" w:hAnsi="Calibri"/>
          <w:i/>
        </w:rPr>
        <w:t>i</w:t>
      </w:r>
      <w:r w:rsidRPr="00A41A27">
        <w:rPr>
          <w:rFonts w:ascii="Calibri" w:hAnsi="Calibri"/>
        </w:rPr>
        <w:t xml:space="preserve">=2 and </w:t>
      </w:r>
      <w:r w:rsidRPr="00A41A27">
        <w:rPr>
          <w:rFonts w:ascii="Calibri" w:hAnsi="Calibri"/>
          <w:i/>
        </w:rPr>
        <w:t>j</w:t>
      </w:r>
      <w:r w:rsidRPr="00A41A27">
        <w:rPr>
          <w:rFonts w:ascii="Calibri" w:hAnsi="Calibri"/>
        </w:rPr>
        <w:t>=4</w:t>
      </w:r>
      <w:r w:rsidRPr="00A41A27">
        <w:rPr>
          <w:rFonts w:ascii="Calibri" w:hAnsi="Calibri"/>
        </w:rPr>
        <w:tab/>
      </w:r>
      <w:r w:rsidRPr="00A41A27">
        <w:rPr>
          <w:rFonts w:ascii="Calibri" w:hAnsi="Calibri"/>
        </w:rPr>
        <w:tab/>
        <w:t>ANSWER: 7.815</w:t>
      </w:r>
    </w:p>
    <w:p w14:paraId="1F634E43" w14:textId="77777777" w:rsidR="00F5282D" w:rsidRPr="00A41A27" w:rsidRDefault="00F5282D" w:rsidP="00F5282D">
      <w:pPr>
        <w:numPr>
          <w:ilvl w:val="1"/>
          <w:numId w:val="1"/>
        </w:numPr>
        <w:rPr>
          <w:rFonts w:ascii="Calibri" w:hAnsi="Calibri"/>
        </w:rPr>
      </w:pPr>
      <w:r w:rsidRPr="006E5283">
        <w:rPr>
          <w:rFonts w:ascii="Symbol" w:hAnsi="Symbol"/>
        </w:rPr>
        <w:t></w:t>
      </w:r>
      <w:r w:rsidRPr="00A41A27">
        <w:rPr>
          <w:rFonts w:ascii="Calibri" w:hAnsi="Calibri"/>
        </w:rPr>
        <w:t xml:space="preserve">=0.05, </w:t>
      </w:r>
      <w:r w:rsidRPr="00A41A27">
        <w:rPr>
          <w:rFonts w:ascii="Calibri" w:hAnsi="Calibri"/>
          <w:i/>
        </w:rPr>
        <w:t>i</w:t>
      </w:r>
      <w:r w:rsidRPr="00A41A27">
        <w:rPr>
          <w:rFonts w:ascii="Calibri" w:hAnsi="Calibri"/>
        </w:rPr>
        <w:t xml:space="preserve">=3 and </w:t>
      </w:r>
      <w:r w:rsidRPr="00A41A27">
        <w:rPr>
          <w:rFonts w:ascii="Calibri" w:hAnsi="Calibri"/>
          <w:i/>
        </w:rPr>
        <w:t>j</w:t>
      </w:r>
      <w:r w:rsidRPr="00A41A27">
        <w:rPr>
          <w:rFonts w:ascii="Calibri" w:hAnsi="Calibri"/>
        </w:rPr>
        <w:t>=6</w:t>
      </w:r>
      <w:r w:rsidRPr="00A41A27">
        <w:rPr>
          <w:rFonts w:ascii="Calibri" w:hAnsi="Calibri"/>
        </w:rPr>
        <w:tab/>
      </w:r>
      <w:r w:rsidRPr="00A41A27">
        <w:rPr>
          <w:rFonts w:ascii="Calibri" w:hAnsi="Calibri"/>
        </w:rPr>
        <w:tab/>
        <w:t>ANSWER: 18.307</w:t>
      </w:r>
    </w:p>
    <w:p w14:paraId="3FBE2114" w14:textId="77777777" w:rsidR="00F5282D" w:rsidRPr="00A41A27" w:rsidRDefault="00F5282D" w:rsidP="00F5282D">
      <w:pPr>
        <w:numPr>
          <w:ilvl w:val="1"/>
          <w:numId w:val="1"/>
        </w:numPr>
        <w:rPr>
          <w:rFonts w:ascii="Calibri" w:hAnsi="Calibri"/>
        </w:rPr>
      </w:pPr>
      <w:r w:rsidRPr="006E5283">
        <w:rPr>
          <w:rFonts w:ascii="Symbol" w:hAnsi="Symbol"/>
        </w:rPr>
        <w:t></w:t>
      </w:r>
      <w:r w:rsidRPr="00A41A27">
        <w:rPr>
          <w:rFonts w:ascii="Calibri" w:hAnsi="Calibri"/>
        </w:rPr>
        <w:t>=0.01,</w:t>
      </w:r>
      <w:r w:rsidRPr="00A41A27">
        <w:rPr>
          <w:rFonts w:ascii="Calibri" w:hAnsi="Calibri"/>
          <w:i/>
        </w:rPr>
        <w:t xml:space="preserve"> i</w:t>
      </w:r>
      <w:r w:rsidRPr="00A41A27">
        <w:rPr>
          <w:rFonts w:ascii="Calibri" w:hAnsi="Calibri"/>
        </w:rPr>
        <w:t xml:space="preserve">=3 and </w:t>
      </w:r>
      <w:r w:rsidRPr="00A41A27">
        <w:rPr>
          <w:rFonts w:ascii="Calibri" w:hAnsi="Calibri"/>
          <w:i/>
        </w:rPr>
        <w:t>j</w:t>
      </w:r>
      <w:r w:rsidRPr="00A41A27">
        <w:rPr>
          <w:rFonts w:ascii="Calibri" w:hAnsi="Calibri"/>
        </w:rPr>
        <w:t>=2</w:t>
      </w:r>
      <w:r w:rsidRPr="00A41A27">
        <w:rPr>
          <w:rFonts w:ascii="Calibri" w:hAnsi="Calibri"/>
        </w:rPr>
        <w:tab/>
      </w:r>
      <w:r w:rsidRPr="00A41A27">
        <w:rPr>
          <w:rFonts w:ascii="Calibri" w:hAnsi="Calibri"/>
        </w:rPr>
        <w:tab/>
        <w:t>ANSWER: 9.210</w:t>
      </w:r>
    </w:p>
    <w:p w14:paraId="7C07D3B4" w14:textId="77777777" w:rsidR="00F5282D" w:rsidRPr="00A41A27" w:rsidRDefault="00F5282D" w:rsidP="00F5282D">
      <w:pPr>
        <w:numPr>
          <w:ilvl w:val="1"/>
          <w:numId w:val="1"/>
        </w:numPr>
        <w:rPr>
          <w:rFonts w:ascii="Calibri" w:hAnsi="Calibri"/>
        </w:rPr>
      </w:pPr>
      <w:r w:rsidRPr="006E5283">
        <w:rPr>
          <w:rFonts w:ascii="Symbol" w:hAnsi="Symbol"/>
        </w:rPr>
        <w:t></w:t>
      </w:r>
      <w:r w:rsidRPr="00A41A27">
        <w:rPr>
          <w:rFonts w:ascii="Calibri" w:hAnsi="Calibri"/>
        </w:rPr>
        <w:t xml:space="preserve">=0.01, </w:t>
      </w:r>
      <w:r w:rsidRPr="00A41A27">
        <w:rPr>
          <w:rFonts w:ascii="Calibri" w:hAnsi="Calibri"/>
          <w:i/>
        </w:rPr>
        <w:t>i</w:t>
      </w:r>
      <w:r w:rsidRPr="00A41A27">
        <w:rPr>
          <w:rFonts w:ascii="Calibri" w:hAnsi="Calibri"/>
        </w:rPr>
        <w:t xml:space="preserve">=5 and </w:t>
      </w:r>
      <w:r w:rsidRPr="00A41A27">
        <w:rPr>
          <w:rFonts w:ascii="Calibri" w:hAnsi="Calibri"/>
          <w:i/>
        </w:rPr>
        <w:t>j</w:t>
      </w:r>
      <w:r w:rsidRPr="00A41A27">
        <w:rPr>
          <w:rFonts w:ascii="Calibri" w:hAnsi="Calibri"/>
        </w:rPr>
        <w:t>=9</w:t>
      </w:r>
      <w:r w:rsidRPr="00A41A27">
        <w:rPr>
          <w:rFonts w:ascii="Calibri" w:hAnsi="Calibri"/>
        </w:rPr>
        <w:tab/>
      </w:r>
      <w:r w:rsidRPr="00A41A27">
        <w:rPr>
          <w:rFonts w:ascii="Calibri" w:hAnsi="Calibri"/>
        </w:rPr>
        <w:tab/>
        <w:t>ANSWER: 50.892</w:t>
      </w:r>
    </w:p>
    <w:p w14:paraId="53519F9E" w14:textId="77777777" w:rsidR="00F5282D" w:rsidRPr="00A41A27" w:rsidRDefault="00F5282D" w:rsidP="00F5282D">
      <w:pPr>
        <w:numPr>
          <w:ilvl w:val="1"/>
          <w:numId w:val="1"/>
        </w:numPr>
        <w:rPr>
          <w:rFonts w:ascii="Calibri" w:hAnsi="Calibri"/>
        </w:rPr>
      </w:pPr>
      <w:r w:rsidRPr="006E5283">
        <w:rPr>
          <w:rFonts w:ascii="Symbol" w:hAnsi="Symbol"/>
        </w:rPr>
        <w:t></w:t>
      </w:r>
      <w:r w:rsidRPr="00A41A27">
        <w:rPr>
          <w:rFonts w:ascii="Calibri" w:hAnsi="Calibri"/>
        </w:rPr>
        <w:t>=0.05,</w:t>
      </w:r>
      <w:r w:rsidRPr="00A41A27">
        <w:rPr>
          <w:rFonts w:ascii="Calibri" w:hAnsi="Calibri"/>
          <w:i/>
        </w:rPr>
        <w:t xml:space="preserve"> i</w:t>
      </w:r>
      <w:r w:rsidRPr="00A41A27">
        <w:rPr>
          <w:rFonts w:ascii="Calibri" w:hAnsi="Calibri"/>
        </w:rPr>
        <w:t xml:space="preserve">=10 and </w:t>
      </w:r>
      <w:r w:rsidRPr="00A41A27">
        <w:rPr>
          <w:rFonts w:ascii="Calibri" w:hAnsi="Calibri"/>
          <w:i/>
        </w:rPr>
        <w:t>j</w:t>
      </w:r>
      <w:r w:rsidRPr="00A41A27">
        <w:rPr>
          <w:rFonts w:ascii="Calibri" w:hAnsi="Calibri"/>
        </w:rPr>
        <w:t>=3</w:t>
      </w:r>
      <w:r w:rsidRPr="00A41A27">
        <w:rPr>
          <w:rFonts w:ascii="Calibri" w:hAnsi="Calibri"/>
        </w:rPr>
        <w:tab/>
      </w:r>
      <w:r w:rsidRPr="00A41A27">
        <w:rPr>
          <w:rFonts w:ascii="Calibri" w:hAnsi="Calibri"/>
        </w:rPr>
        <w:tab/>
        <w:t>ANSWER: 28.869</w:t>
      </w:r>
    </w:p>
    <w:p w14:paraId="34563B62" w14:textId="77777777" w:rsidR="00F5282D" w:rsidRPr="00A41A27" w:rsidRDefault="00F5282D" w:rsidP="00F5282D">
      <w:pPr>
        <w:jc w:val="both"/>
        <w:rPr>
          <w:rFonts w:ascii="Calibri" w:hAnsi="Calibri"/>
        </w:rPr>
      </w:pPr>
    </w:p>
    <w:p w14:paraId="6B30DFDD" w14:textId="45549A4B" w:rsidR="00F5282D" w:rsidRPr="00A41A27" w:rsidRDefault="00F5282D" w:rsidP="00A41A27">
      <w:pPr>
        <w:pStyle w:val="ListParagraph"/>
        <w:numPr>
          <w:ilvl w:val="0"/>
          <w:numId w:val="1"/>
        </w:numPr>
        <w:jc w:val="both"/>
        <w:rPr>
          <w:rFonts w:ascii="Calibri" w:hAnsi="Calibri"/>
        </w:rPr>
      </w:pPr>
      <w:r w:rsidRPr="00A41A27">
        <w:rPr>
          <w:rFonts w:ascii="Calibri" w:hAnsi="Calibri"/>
        </w:rPr>
        <w:t>A group of researchers is interested in understanding how television viewing among children is related to their grades in school.  They interviewed 200 randomly selected children and asked them how many hours of television they typically watch per day.  They then found out from the children’s parents what their grades are in school.  Here are their results:</w:t>
      </w:r>
    </w:p>
    <w:p w14:paraId="4D090324" w14:textId="77777777" w:rsidR="00F5282D" w:rsidRPr="00A41A27" w:rsidRDefault="00F5282D" w:rsidP="00F5282D">
      <w:pPr>
        <w:rPr>
          <w:rFonts w:ascii="Calibri" w:hAnsi="Calibri"/>
        </w:rPr>
      </w:pPr>
    </w:p>
    <w:tbl>
      <w:tblPr>
        <w:tblW w:w="0" w:type="auto"/>
        <w:jc w:val="center"/>
        <w:tblLook w:val="01E0" w:firstRow="1" w:lastRow="1" w:firstColumn="1" w:lastColumn="1" w:noHBand="0" w:noVBand="0"/>
      </w:tblPr>
      <w:tblGrid>
        <w:gridCol w:w="1596"/>
        <w:gridCol w:w="1212"/>
        <w:gridCol w:w="1356"/>
        <w:gridCol w:w="922"/>
        <w:gridCol w:w="1322"/>
        <w:gridCol w:w="823"/>
      </w:tblGrid>
      <w:tr w:rsidR="00F5282D" w14:paraId="43646B23" w14:textId="77777777" w:rsidTr="00F5282D">
        <w:trPr>
          <w:jc w:val="center"/>
        </w:trPr>
        <w:tc>
          <w:tcPr>
            <w:tcW w:w="1596" w:type="dxa"/>
            <w:shd w:val="clear" w:color="auto" w:fill="auto"/>
          </w:tcPr>
          <w:p w14:paraId="6DCA5E9B" w14:textId="77777777" w:rsidR="00F5282D" w:rsidRDefault="00F5282D" w:rsidP="00F5282D"/>
        </w:tc>
        <w:tc>
          <w:tcPr>
            <w:tcW w:w="1212" w:type="dxa"/>
            <w:shd w:val="clear" w:color="auto" w:fill="auto"/>
          </w:tcPr>
          <w:p w14:paraId="079C5B0B" w14:textId="77777777" w:rsidR="00F5282D" w:rsidRDefault="00F5282D" w:rsidP="00F5282D"/>
        </w:tc>
        <w:tc>
          <w:tcPr>
            <w:tcW w:w="3600" w:type="dxa"/>
            <w:gridSpan w:val="3"/>
            <w:shd w:val="clear" w:color="auto" w:fill="auto"/>
            <w:vAlign w:val="center"/>
          </w:tcPr>
          <w:p w14:paraId="145D7CDB" w14:textId="77777777" w:rsidR="00F5282D" w:rsidRPr="006E5283" w:rsidRDefault="00F5282D" w:rsidP="00F5282D">
            <w:pPr>
              <w:jc w:val="center"/>
              <w:rPr>
                <w:b/>
              </w:rPr>
            </w:pPr>
            <w:r w:rsidRPr="00A41A27">
              <w:rPr>
                <w:rFonts w:ascii="Calibri" w:hAnsi="Calibri"/>
                <w:b/>
              </w:rPr>
              <w:t>GRADES</w:t>
            </w:r>
          </w:p>
        </w:tc>
        <w:tc>
          <w:tcPr>
            <w:tcW w:w="823" w:type="dxa"/>
            <w:shd w:val="clear" w:color="auto" w:fill="auto"/>
          </w:tcPr>
          <w:p w14:paraId="618B9873" w14:textId="77777777" w:rsidR="00F5282D" w:rsidRPr="006E5283" w:rsidRDefault="00F5282D" w:rsidP="00F5282D">
            <w:pPr>
              <w:jc w:val="right"/>
              <w:rPr>
                <w:i/>
              </w:rPr>
            </w:pPr>
          </w:p>
        </w:tc>
      </w:tr>
      <w:tr w:rsidR="00F5282D" w14:paraId="5D6DB3B0" w14:textId="77777777" w:rsidTr="00F5282D">
        <w:trPr>
          <w:jc w:val="center"/>
        </w:trPr>
        <w:tc>
          <w:tcPr>
            <w:tcW w:w="1596" w:type="dxa"/>
            <w:tcBorders>
              <w:bottom w:val="single" w:sz="4" w:space="0" w:color="auto"/>
            </w:tcBorders>
            <w:shd w:val="clear" w:color="auto" w:fill="auto"/>
            <w:textDirection w:val="btLr"/>
          </w:tcPr>
          <w:p w14:paraId="7E6F051D" w14:textId="77777777" w:rsidR="00F5282D" w:rsidRPr="006E5283" w:rsidRDefault="00F5282D" w:rsidP="00F5282D">
            <w:pPr>
              <w:ind w:left="113" w:right="113"/>
              <w:jc w:val="center"/>
              <w:rPr>
                <w:b/>
              </w:rPr>
            </w:pPr>
          </w:p>
        </w:tc>
        <w:tc>
          <w:tcPr>
            <w:tcW w:w="1212" w:type="dxa"/>
            <w:tcBorders>
              <w:bottom w:val="single" w:sz="4" w:space="0" w:color="auto"/>
            </w:tcBorders>
            <w:shd w:val="clear" w:color="auto" w:fill="auto"/>
          </w:tcPr>
          <w:p w14:paraId="04241CDB" w14:textId="77777777" w:rsidR="00F5282D" w:rsidRDefault="00F5282D" w:rsidP="00F5282D"/>
        </w:tc>
        <w:tc>
          <w:tcPr>
            <w:tcW w:w="1356" w:type="dxa"/>
            <w:tcBorders>
              <w:bottom w:val="single" w:sz="4" w:space="0" w:color="auto"/>
            </w:tcBorders>
            <w:shd w:val="clear" w:color="auto" w:fill="auto"/>
          </w:tcPr>
          <w:p w14:paraId="78739FA6" w14:textId="77777777" w:rsidR="00F5282D" w:rsidRPr="00A41A27" w:rsidRDefault="00F5282D" w:rsidP="00F5282D">
            <w:pPr>
              <w:jc w:val="right"/>
              <w:rPr>
                <w:rFonts w:ascii="Calibri" w:hAnsi="Calibri"/>
              </w:rPr>
            </w:pPr>
            <w:r w:rsidRPr="00A41A27">
              <w:rPr>
                <w:rFonts w:ascii="Calibri" w:hAnsi="Calibri"/>
              </w:rPr>
              <w:t xml:space="preserve">Mostly </w:t>
            </w:r>
          </w:p>
          <w:p w14:paraId="06C095F3" w14:textId="77777777" w:rsidR="00F5282D" w:rsidRDefault="00F5282D" w:rsidP="00F5282D">
            <w:pPr>
              <w:jc w:val="right"/>
            </w:pPr>
            <w:r w:rsidRPr="00A41A27">
              <w:rPr>
                <w:rFonts w:ascii="Calibri" w:hAnsi="Calibri"/>
              </w:rPr>
              <w:t>A’s &amp; B’s</w:t>
            </w:r>
          </w:p>
        </w:tc>
        <w:tc>
          <w:tcPr>
            <w:tcW w:w="922" w:type="dxa"/>
            <w:tcBorders>
              <w:bottom w:val="single" w:sz="4" w:space="0" w:color="auto"/>
            </w:tcBorders>
            <w:shd w:val="clear" w:color="auto" w:fill="auto"/>
          </w:tcPr>
          <w:p w14:paraId="25453B75" w14:textId="77777777" w:rsidR="00F5282D" w:rsidRPr="00A41A27" w:rsidRDefault="00F5282D" w:rsidP="00F5282D">
            <w:pPr>
              <w:jc w:val="right"/>
              <w:rPr>
                <w:rFonts w:ascii="Calibri" w:hAnsi="Calibri"/>
              </w:rPr>
            </w:pPr>
            <w:r w:rsidRPr="00A41A27">
              <w:rPr>
                <w:rFonts w:ascii="Calibri" w:hAnsi="Calibri"/>
              </w:rPr>
              <w:t xml:space="preserve">Mostly </w:t>
            </w:r>
          </w:p>
          <w:p w14:paraId="6C06C979" w14:textId="77777777" w:rsidR="00F5282D" w:rsidRDefault="00F5282D" w:rsidP="00F5282D">
            <w:pPr>
              <w:jc w:val="right"/>
            </w:pPr>
            <w:r w:rsidRPr="00A41A27">
              <w:rPr>
                <w:rFonts w:ascii="Calibri" w:hAnsi="Calibri"/>
              </w:rPr>
              <w:t>C’s</w:t>
            </w:r>
          </w:p>
        </w:tc>
        <w:tc>
          <w:tcPr>
            <w:tcW w:w="1322" w:type="dxa"/>
            <w:tcBorders>
              <w:bottom w:val="single" w:sz="4" w:space="0" w:color="auto"/>
            </w:tcBorders>
            <w:shd w:val="clear" w:color="auto" w:fill="auto"/>
          </w:tcPr>
          <w:p w14:paraId="5B6C1C38" w14:textId="77777777" w:rsidR="00F5282D" w:rsidRPr="00A41A27" w:rsidRDefault="00F5282D" w:rsidP="00F5282D">
            <w:pPr>
              <w:jc w:val="right"/>
              <w:rPr>
                <w:rFonts w:ascii="Calibri" w:hAnsi="Calibri"/>
              </w:rPr>
            </w:pPr>
            <w:r w:rsidRPr="00A41A27">
              <w:rPr>
                <w:rFonts w:ascii="Calibri" w:hAnsi="Calibri"/>
              </w:rPr>
              <w:t xml:space="preserve">Mostly </w:t>
            </w:r>
          </w:p>
          <w:p w14:paraId="5D837485" w14:textId="77777777" w:rsidR="00F5282D" w:rsidRDefault="00F5282D" w:rsidP="00F5282D">
            <w:pPr>
              <w:jc w:val="right"/>
            </w:pPr>
            <w:r w:rsidRPr="00A41A27">
              <w:rPr>
                <w:rFonts w:ascii="Calibri" w:hAnsi="Calibri"/>
              </w:rPr>
              <w:t>D’s or F’s</w:t>
            </w:r>
          </w:p>
        </w:tc>
        <w:tc>
          <w:tcPr>
            <w:tcW w:w="823" w:type="dxa"/>
            <w:tcBorders>
              <w:bottom w:val="single" w:sz="4" w:space="0" w:color="auto"/>
            </w:tcBorders>
            <w:shd w:val="clear" w:color="auto" w:fill="auto"/>
            <w:vAlign w:val="bottom"/>
          </w:tcPr>
          <w:p w14:paraId="171A0CE7" w14:textId="77777777" w:rsidR="00F5282D" w:rsidRPr="006E5283" w:rsidRDefault="00F5282D" w:rsidP="00F5282D">
            <w:pPr>
              <w:jc w:val="right"/>
              <w:rPr>
                <w:i/>
              </w:rPr>
            </w:pPr>
            <w:r w:rsidRPr="00A41A27">
              <w:rPr>
                <w:rFonts w:ascii="Calibri" w:hAnsi="Calibri"/>
                <w:i/>
              </w:rPr>
              <w:t>Total</w:t>
            </w:r>
          </w:p>
        </w:tc>
      </w:tr>
      <w:tr w:rsidR="00F5282D" w14:paraId="2BD60EEE" w14:textId="77777777" w:rsidTr="00F5282D">
        <w:trPr>
          <w:jc w:val="center"/>
        </w:trPr>
        <w:tc>
          <w:tcPr>
            <w:tcW w:w="1596" w:type="dxa"/>
            <w:vMerge w:val="restart"/>
            <w:tcBorders>
              <w:top w:val="single" w:sz="4" w:space="0" w:color="auto"/>
            </w:tcBorders>
            <w:shd w:val="clear" w:color="auto" w:fill="auto"/>
            <w:textDirection w:val="btLr"/>
          </w:tcPr>
          <w:p w14:paraId="54934280" w14:textId="77777777" w:rsidR="00F5282D" w:rsidRPr="00A41A27" w:rsidRDefault="00F5282D" w:rsidP="00F5282D">
            <w:pPr>
              <w:ind w:left="113" w:right="113"/>
              <w:jc w:val="center"/>
              <w:rPr>
                <w:rFonts w:ascii="Calibri" w:hAnsi="Calibri"/>
                <w:b/>
              </w:rPr>
            </w:pPr>
            <w:r w:rsidRPr="00A41A27">
              <w:rPr>
                <w:rFonts w:ascii="Calibri" w:hAnsi="Calibri"/>
                <w:b/>
              </w:rPr>
              <w:t>HOURS OF TELE-VISION WATCHED PER DAY</w:t>
            </w:r>
          </w:p>
          <w:p w14:paraId="306B00FE" w14:textId="77777777" w:rsidR="00F5282D" w:rsidRPr="006E5283" w:rsidRDefault="00F5282D" w:rsidP="00F5282D">
            <w:pPr>
              <w:rPr>
                <w:b/>
                <w:sz w:val="20"/>
                <w:szCs w:val="20"/>
              </w:rPr>
            </w:pPr>
          </w:p>
        </w:tc>
        <w:tc>
          <w:tcPr>
            <w:tcW w:w="1212" w:type="dxa"/>
            <w:vMerge w:val="restart"/>
            <w:tcBorders>
              <w:top w:val="single" w:sz="4" w:space="0" w:color="auto"/>
            </w:tcBorders>
            <w:shd w:val="clear" w:color="auto" w:fill="auto"/>
          </w:tcPr>
          <w:p w14:paraId="1411D79C" w14:textId="77777777" w:rsidR="00F5282D" w:rsidRPr="00A41A27" w:rsidRDefault="00F5282D" w:rsidP="00F5282D">
            <w:pPr>
              <w:rPr>
                <w:rFonts w:ascii="Calibri" w:hAnsi="Calibri"/>
              </w:rPr>
            </w:pPr>
            <w:r w:rsidRPr="00A41A27">
              <w:rPr>
                <w:rFonts w:ascii="Calibri" w:hAnsi="Calibri"/>
              </w:rPr>
              <w:t>None</w:t>
            </w:r>
          </w:p>
          <w:p w14:paraId="0B892C27" w14:textId="77777777" w:rsidR="00F5282D" w:rsidRDefault="00F5282D" w:rsidP="00F5282D"/>
        </w:tc>
        <w:tc>
          <w:tcPr>
            <w:tcW w:w="1356" w:type="dxa"/>
            <w:tcBorders>
              <w:top w:val="single" w:sz="4" w:space="0" w:color="auto"/>
            </w:tcBorders>
            <w:shd w:val="clear" w:color="auto" w:fill="auto"/>
          </w:tcPr>
          <w:p w14:paraId="286F9BA7" w14:textId="77777777" w:rsidR="00F5282D" w:rsidRDefault="00F5282D" w:rsidP="00F5282D">
            <w:pPr>
              <w:jc w:val="right"/>
            </w:pPr>
            <w:r w:rsidRPr="00A41A27">
              <w:rPr>
                <w:rFonts w:ascii="Calibri" w:hAnsi="Calibri"/>
              </w:rPr>
              <w:t>60</w:t>
            </w:r>
          </w:p>
        </w:tc>
        <w:tc>
          <w:tcPr>
            <w:tcW w:w="922" w:type="dxa"/>
            <w:tcBorders>
              <w:top w:val="single" w:sz="4" w:space="0" w:color="auto"/>
            </w:tcBorders>
            <w:shd w:val="clear" w:color="auto" w:fill="auto"/>
          </w:tcPr>
          <w:p w14:paraId="5CB31415" w14:textId="77777777" w:rsidR="00F5282D" w:rsidRDefault="00F5282D" w:rsidP="00F5282D">
            <w:pPr>
              <w:jc w:val="right"/>
            </w:pPr>
            <w:r w:rsidRPr="00A41A27">
              <w:rPr>
                <w:rFonts w:ascii="Calibri" w:hAnsi="Calibri"/>
              </w:rPr>
              <w:t>13</w:t>
            </w:r>
          </w:p>
        </w:tc>
        <w:tc>
          <w:tcPr>
            <w:tcW w:w="1322" w:type="dxa"/>
            <w:tcBorders>
              <w:top w:val="single" w:sz="4" w:space="0" w:color="auto"/>
            </w:tcBorders>
            <w:shd w:val="clear" w:color="auto" w:fill="auto"/>
          </w:tcPr>
          <w:p w14:paraId="5D164F3B" w14:textId="77777777" w:rsidR="00F5282D" w:rsidRDefault="00F5282D" w:rsidP="00F5282D">
            <w:pPr>
              <w:jc w:val="right"/>
            </w:pPr>
            <w:r w:rsidRPr="00A41A27">
              <w:rPr>
                <w:rFonts w:ascii="Calibri" w:hAnsi="Calibri"/>
              </w:rPr>
              <w:t>7</w:t>
            </w:r>
          </w:p>
        </w:tc>
        <w:tc>
          <w:tcPr>
            <w:tcW w:w="823" w:type="dxa"/>
            <w:tcBorders>
              <w:top w:val="single" w:sz="4" w:space="0" w:color="auto"/>
            </w:tcBorders>
            <w:shd w:val="clear" w:color="auto" w:fill="auto"/>
          </w:tcPr>
          <w:p w14:paraId="3BEA6FF6" w14:textId="77777777" w:rsidR="00F5282D" w:rsidRDefault="00F5282D" w:rsidP="00F5282D">
            <w:pPr>
              <w:jc w:val="right"/>
            </w:pPr>
            <w:r w:rsidRPr="00A41A27">
              <w:rPr>
                <w:rFonts w:ascii="Calibri" w:hAnsi="Calibri"/>
              </w:rPr>
              <w:t>80</w:t>
            </w:r>
          </w:p>
        </w:tc>
      </w:tr>
      <w:tr w:rsidR="00F5282D" w14:paraId="100103EA" w14:textId="77777777" w:rsidTr="00F5282D">
        <w:trPr>
          <w:jc w:val="center"/>
        </w:trPr>
        <w:tc>
          <w:tcPr>
            <w:tcW w:w="1596" w:type="dxa"/>
            <w:vMerge/>
            <w:shd w:val="clear" w:color="auto" w:fill="auto"/>
          </w:tcPr>
          <w:p w14:paraId="4E077CC7" w14:textId="77777777" w:rsidR="00F5282D" w:rsidRDefault="00F5282D" w:rsidP="00F5282D"/>
        </w:tc>
        <w:tc>
          <w:tcPr>
            <w:tcW w:w="1212" w:type="dxa"/>
            <w:vMerge/>
            <w:shd w:val="clear" w:color="auto" w:fill="auto"/>
          </w:tcPr>
          <w:p w14:paraId="104AC09A" w14:textId="77777777" w:rsidR="00F5282D" w:rsidRDefault="00F5282D" w:rsidP="00F5282D"/>
        </w:tc>
        <w:tc>
          <w:tcPr>
            <w:tcW w:w="1356" w:type="dxa"/>
            <w:shd w:val="clear" w:color="auto" w:fill="auto"/>
          </w:tcPr>
          <w:p w14:paraId="1ECB9369" w14:textId="77777777" w:rsidR="00F5282D" w:rsidRPr="006E5283" w:rsidRDefault="00F5282D" w:rsidP="00F5282D">
            <w:pPr>
              <w:jc w:val="right"/>
              <w:rPr>
                <w:i/>
                <w:sz w:val="18"/>
                <w:szCs w:val="18"/>
              </w:rPr>
            </w:pPr>
            <w:r w:rsidRPr="00A41A27">
              <w:rPr>
                <w:rFonts w:ascii="Calibri" w:hAnsi="Calibri"/>
                <w:i/>
                <w:sz w:val="18"/>
                <w:szCs w:val="18"/>
              </w:rPr>
              <w:t>48</w:t>
            </w:r>
          </w:p>
        </w:tc>
        <w:tc>
          <w:tcPr>
            <w:tcW w:w="922" w:type="dxa"/>
            <w:shd w:val="clear" w:color="auto" w:fill="auto"/>
          </w:tcPr>
          <w:p w14:paraId="02E2F738" w14:textId="77777777" w:rsidR="00F5282D" w:rsidRPr="006E5283" w:rsidRDefault="00F5282D" w:rsidP="00F5282D">
            <w:pPr>
              <w:jc w:val="right"/>
              <w:rPr>
                <w:i/>
                <w:sz w:val="18"/>
                <w:szCs w:val="18"/>
              </w:rPr>
            </w:pPr>
            <w:r w:rsidRPr="00A41A27">
              <w:rPr>
                <w:rFonts w:ascii="Calibri" w:hAnsi="Calibri"/>
                <w:i/>
                <w:sz w:val="18"/>
                <w:szCs w:val="18"/>
              </w:rPr>
              <w:t>24</w:t>
            </w:r>
          </w:p>
        </w:tc>
        <w:tc>
          <w:tcPr>
            <w:tcW w:w="1322" w:type="dxa"/>
            <w:shd w:val="clear" w:color="auto" w:fill="auto"/>
          </w:tcPr>
          <w:p w14:paraId="5832CB2D" w14:textId="77777777" w:rsidR="00F5282D" w:rsidRPr="006E5283" w:rsidRDefault="00F5282D" w:rsidP="00F5282D">
            <w:pPr>
              <w:jc w:val="right"/>
              <w:rPr>
                <w:i/>
                <w:sz w:val="18"/>
                <w:szCs w:val="18"/>
              </w:rPr>
            </w:pPr>
            <w:r w:rsidRPr="00A41A27">
              <w:rPr>
                <w:rFonts w:ascii="Calibri" w:hAnsi="Calibri"/>
                <w:i/>
                <w:sz w:val="18"/>
                <w:szCs w:val="18"/>
              </w:rPr>
              <w:t>8</w:t>
            </w:r>
          </w:p>
        </w:tc>
        <w:tc>
          <w:tcPr>
            <w:tcW w:w="823" w:type="dxa"/>
            <w:shd w:val="clear" w:color="auto" w:fill="auto"/>
          </w:tcPr>
          <w:p w14:paraId="2FA96128" w14:textId="77777777" w:rsidR="00F5282D" w:rsidRDefault="00F5282D" w:rsidP="00F5282D">
            <w:pPr>
              <w:jc w:val="right"/>
            </w:pPr>
          </w:p>
        </w:tc>
      </w:tr>
      <w:tr w:rsidR="00F5282D" w14:paraId="14DADC1E" w14:textId="77777777" w:rsidTr="00F5282D">
        <w:trPr>
          <w:jc w:val="center"/>
        </w:trPr>
        <w:tc>
          <w:tcPr>
            <w:tcW w:w="1596" w:type="dxa"/>
            <w:vMerge/>
            <w:shd w:val="clear" w:color="auto" w:fill="auto"/>
          </w:tcPr>
          <w:p w14:paraId="11FFED52" w14:textId="77777777" w:rsidR="00F5282D" w:rsidRDefault="00F5282D" w:rsidP="00F5282D"/>
        </w:tc>
        <w:tc>
          <w:tcPr>
            <w:tcW w:w="1212" w:type="dxa"/>
            <w:vMerge w:val="restart"/>
            <w:shd w:val="clear" w:color="auto" w:fill="auto"/>
          </w:tcPr>
          <w:p w14:paraId="224016F1" w14:textId="77777777" w:rsidR="00F5282D" w:rsidRDefault="00F5282D" w:rsidP="00F5282D">
            <w:r w:rsidRPr="00A41A27">
              <w:rPr>
                <w:rFonts w:ascii="Calibri" w:hAnsi="Calibri"/>
              </w:rPr>
              <w:t>&lt;2 Hours</w:t>
            </w:r>
          </w:p>
        </w:tc>
        <w:tc>
          <w:tcPr>
            <w:tcW w:w="1356" w:type="dxa"/>
            <w:shd w:val="clear" w:color="auto" w:fill="auto"/>
          </w:tcPr>
          <w:p w14:paraId="0FBCDF37" w14:textId="77777777" w:rsidR="00F5282D" w:rsidRDefault="00F5282D" w:rsidP="00F5282D">
            <w:pPr>
              <w:jc w:val="right"/>
            </w:pPr>
            <w:r w:rsidRPr="00A41A27">
              <w:rPr>
                <w:rFonts w:ascii="Calibri" w:hAnsi="Calibri"/>
              </w:rPr>
              <w:t>45</w:t>
            </w:r>
          </w:p>
        </w:tc>
        <w:tc>
          <w:tcPr>
            <w:tcW w:w="922" w:type="dxa"/>
            <w:shd w:val="clear" w:color="auto" w:fill="auto"/>
          </w:tcPr>
          <w:p w14:paraId="5BCBF547" w14:textId="77777777" w:rsidR="00F5282D" w:rsidRDefault="00F5282D" w:rsidP="00F5282D">
            <w:pPr>
              <w:jc w:val="right"/>
            </w:pPr>
            <w:r w:rsidRPr="00A41A27">
              <w:rPr>
                <w:rFonts w:ascii="Calibri" w:hAnsi="Calibri"/>
              </w:rPr>
              <w:t>37</w:t>
            </w:r>
          </w:p>
        </w:tc>
        <w:tc>
          <w:tcPr>
            <w:tcW w:w="1322" w:type="dxa"/>
            <w:shd w:val="clear" w:color="auto" w:fill="auto"/>
          </w:tcPr>
          <w:p w14:paraId="3A8D9CC1" w14:textId="77777777" w:rsidR="00F5282D" w:rsidRDefault="00F5282D" w:rsidP="00F5282D">
            <w:pPr>
              <w:jc w:val="right"/>
            </w:pPr>
            <w:r w:rsidRPr="00A41A27">
              <w:rPr>
                <w:rFonts w:ascii="Calibri" w:hAnsi="Calibri"/>
              </w:rPr>
              <w:t>8</w:t>
            </w:r>
          </w:p>
        </w:tc>
        <w:tc>
          <w:tcPr>
            <w:tcW w:w="823" w:type="dxa"/>
            <w:shd w:val="clear" w:color="auto" w:fill="auto"/>
          </w:tcPr>
          <w:p w14:paraId="65C36A88" w14:textId="77777777" w:rsidR="00F5282D" w:rsidRDefault="00F5282D" w:rsidP="00F5282D">
            <w:pPr>
              <w:jc w:val="right"/>
            </w:pPr>
            <w:r w:rsidRPr="00A41A27">
              <w:rPr>
                <w:rFonts w:ascii="Calibri" w:hAnsi="Calibri"/>
              </w:rPr>
              <w:t>90</w:t>
            </w:r>
          </w:p>
        </w:tc>
      </w:tr>
      <w:tr w:rsidR="00F5282D" w14:paraId="140287E6" w14:textId="77777777" w:rsidTr="00F5282D">
        <w:trPr>
          <w:jc w:val="center"/>
        </w:trPr>
        <w:tc>
          <w:tcPr>
            <w:tcW w:w="1596" w:type="dxa"/>
            <w:vMerge/>
            <w:shd w:val="clear" w:color="auto" w:fill="auto"/>
          </w:tcPr>
          <w:p w14:paraId="2B3B3647" w14:textId="77777777" w:rsidR="00F5282D" w:rsidRDefault="00F5282D" w:rsidP="00F5282D"/>
        </w:tc>
        <w:tc>
          <w:tcPr>
            <w:tcW w:w="1212" w:type="dxa"/>
            <w:vMerge/>
            <w:shd w:val="clear" w:color="auto" w:fill="auto"/>
          </w:tcPr>
          <w:p w14:paraId="199E114B" w14:textId="77777777" w:rsidR="00F5282D" w:rsidRDefault="00F5282D" w:rsidP="00F5282D"/>
        </w:tc>
        <w:tc>
          <w:tcPr>
            <w:tcW w:w="1356" w:type="dxa"/>
            <w:shd w:val="clear" w:color="auto" w:fill="auto"/>
          </w:tcPr>
          <w:p w14:paraId="600A395E" w14:textId="77777777" w:rsidR="00F5282D" w:rsidRPr="006E5283" w:rsidRDefault="00F5282D" w:rsidP="00F5282D">
            <w:pPr>
              <w:jc w:val="right"/>
              <w:rPr>
                <w:i/>
                <w:sz w:val="18"/>
                <w:szCs w:val="18"/>
              </w:rPr>
            </w:pPr>
            <w:r w:rsidRPr="00A41A27">
              <w:rPr>
                <w:rFonts w:ascii="Calibri" w:hAnsi="Calibri"/>
                <w:i/>
                <w:sz w:val="18"/>
                <w:szCs w:val="18"/>
              </w:rPr>
              <w:t>54</w:t>
            </w:r>
          </w:p>
        </w:tc>
        <w:tc>
          <w:tcPr>
            <w:tcW w:w="922" w:type="dxa"/>
            <w:shd w:val="clear" w:color="auto" w:fill="auto"/>
          </w:tcPr>
          <w:p w14:paraId="0347C429" w14:textId="77777777" w:rsidR="00F5282D" w:rsidRPr="006E5283" w:rsidRDefault="00F5282D" w:rsidP="00F5282D">
            <w:pPr>
              <w:jc w:val="right"/>
              <w:rPr>
                <w:i/>
                <w:sz w:val="18"/>
                <w:szCs w:val="18"/>
              </w:rPr>
            </w:pPr>
            <w:r w:rsidRPr="00A41A27">
              <w:rPr>
                <w:rFonts w:ascii="Calibri" w:hAnsi="Calibri"/>
                <w:i/>
                <w:sz w:val="18"/>
                <w:szCs w:val="18"/>
              </w:rPr>
              <w:t>27</w:t>
            </w:r>
          </w:p>
        </w:tc>
        <w:tc>
          <w:tcPr>
            <w:tcW w:w="1322" w:type="dxa"/>
            <w:shd w:val="clear" w:color="auto" w:fill="auto"/>
          </w:tcPr>
          <w:p w14:paraId="733D19C8" w14:textId="77777777" w:rsidR="00F5282D" w:rsidRPr="006E5283" w:rsidRDefault="00F5282D" w:rsidP="00F5282D">
            <w:pPr>
              <w:jc w:val="right"/>
              <w:rPr>
                <w:i/>
                <w:sz w:val="18"/>
                <w:szCs w:val="18"/>
              </w:rPr>
            </w:pPr>
            <w:r w:rsidRPr="00A41A27">
              <w:rPr>
                <w:rFonts w:ascii="Calibri" w:hAnsi="Calibri"/>
                <w:i/>
                <w:sz w:val="18"/>
                <w:szCs w:val="18"/>
              </w:rPr>
              <w:t>9</w:t>
            </w:r>
          </w:p>
        </w:tc>
        <w:tc>
          <w:tcPr>
            <w:tcW w:w="823" w:type="dxa"/>
            <w:shd w:val="clear" w:color="auto" w:fill="auto"/>
          </w:tcPr>
          <w:p w14:paraId="0A12F30A" w14:textId="77777777" w:rsidR="00F5282D" w:rsidRDefault="00F5282D" w:rsidP="00F5282D">
            <w:pPr>
              <w:jc w:val="right"/>
            </w:pPr>
          </w:p>
        </w:tc>
      </w:tr>
      <w:tr w:rsidR="00F5282D" w14:paraId="2D5D8972" w14:textId="77777777" w:rsidTr="00F5282D">
        <w:trPr>
          <w:jc w:val="center"/>
        </w:trPr>
        <w:tc>
          <w:tcPr>
            <w:tcW w:w="1596" w:type="dxa"/>
            <w:vMerge/>
            <w:shd w:val="clear" w:color="auto" w:fill="auto"/>
          </w:tcPr>
          <w:p w14:paraId="40243E0C" w14:textId="77777777" w:rsidR="00F5282D" w:rsidRDefault="00F5282D" w:rsidP="00F5282D"/>
        </w:tc>
        <w:tc>
          <w:tcPr>
            <w:tcW w:w="1212" w:type="dxa"/>
            <w:vMerge w:val="restart"/>
            <w:shd w:val="clear" w:color="auto" w:fill="auto"/>
          </w:tcPr>
          <w:p w14:paraId="496D34BD" w14:textId="77777777" w:rsidR="00F5282D" w:rsidRDefault="00F5282D" w:rsidP="00F5282D">
            <w:r w:rsidRPr="00A41A27">
              <w:rPr>
                <w:rFonts w:ascii="Calibri" w:hAnsi="Calibri"/>
              </w:rPr>
              <w:t>&gt;2 Hours</w:t>
            </w:r>
          </w:p>
        </w:tc>
        <w:tc>
          <w:tcPr>
            <w:tcW w:w="1356" w:type="dxa"/>
            <w:shd w:val="clear" w:color="auto" w:fill="auto"/>
          </w:tcPr>
          <w:p w14:paraId="7D8D2374" w14:textId="77777777" w:rsidR="00F5282D" w:rsidRDefault="00F5282D" w:rsidP="00F5282D">
            <w:pPr>
              <w:jc w:val="right"/>
            </w:pPr>
            <w:r w:rsidRPr="00A41A27">
              <w:rPr>
                <w:rFonts w:ascii="Calibri" w:hAnsi="Calibri"/>
              </w:rPr>
              <w:t>15</w:t>
            </w:r>
          </w:p>
        </w:tc>
        <w:tc>
          <w:tcPr>
            <w:tcW w:w="922" w:type="dxa"/>
            <w:shd w:val="clear" w:color="auto" w:fill="auto"/>
          </w:tcPr>
          <w:p w14:paraId="2A960F74" w14:textId="77777777" w:rsidR="00F5282D" w:rsidRDefault="00F5282D" w:rsidP="00F5282D">
            <w:pPr>
              <w:jc w:val="right"/>
            </w:pPr>
            <w:r w:rsidRPr="00A41A27">
              <w:rPr>
                <w:rFonts w:ascii="Calibri" w:hAnsi="Calibri"/>
              </w:rPr>
              <w:t>10</w:t>
            </w:r>
          </w:p>
        </w:tc>
        <w:tc>
          <w:tcPr>
            <w:tcW w:w="1322" w:type="dxa"/>
            <w:shd w:val="clear" w:color="auto" w:fill="auto"/>
          </w:tcPr>
          <w:p w14:paraId="59DBA7C9" w14:textId="77777777" w:rsidR="00F5282D" w:rsidRDefault="00F5282D" w:rsidP="00F5282D">
            <w:pPr>
              <w:jc w:val="right"/>
            </w:pPr>
            <w:r w:rsidRPr="00A41A27">
              <w:rPr>
                <w:rFonts w:ascii="Calibri" w:hAnsi="Calibri"/>
              </w:rPr>
              <w:t>5</w:t>
            </w:r>
          </w:p>
        </w:tc>
        <w:tc>
          <w:tcPr>
            <w:tcW w:w="823" w:type="dxa"/>
            <w:shd w:val="clear" w:color="auto" w:fill="auto"/>
          </w:tcPr>
          <w:p w14:paraId="5AC0B145" w14:textId="77777777" w:rsidR="00F5282D" w:rsidRDefault="00F5282D" w:rsidP="00F5282D">
            <w:pPr>
              <w:jc w:val="right"/>
            </w:pPr>
            <w:r w:rsidRPr="00A41A27">
              <w:rPr>
                <w:rFonts w:ascii="Calibri" w:hAnsi="Calibri"/>
              </w:rPr>
              <w:t>30</w:t>
            </w:r>
          </w:p>
        </w:tc>
      </w:tr>
      <w:tr w:rsidR="00F5282D" w14:paraId="3684F6F7" w14:textId="77777777" w:rsidTr="00F5282D">
        <w:trPr>
          <w:jc w:val="center"/>
        </w:trPr>
        <w:tc>
          <w:tcPr>
            <w:tcW w:w="1596" w:type="dxa"/>
            <w:vMerge/>
            <w:tcBorders>
              <w:bottom w:val="single" w:sz="4" w:space="0" w:color="auto"/>
            </w:tcBorders>
            <w:shd w:val="clear" w:color="auto" w:fill="auto"/>
          </w:tcPr>
          <w:p w14:paraId="786EAB09" w14:textId="77777777" w:rsidR="00F5282D" w:rsidRDefault="00F5282D" w:rsidP="00F5282D"/>
        </w:tc>
        <w:tc>
          <w:tcPr>
            <w:tcW w:w="1212" w:type="dxa"/>
            <w:vMerge/>
            <w:tcBorders>
              <w:bottom w:val="single" w:sz="4" w:space="0" w:color="auto"/>
            </w:tcBorders>
            <w:shd w:val="clear" w:color="auto" w:fill="auto"/>
          </w:tcPr>
          <w:p w14:paraId="48A46331" w14:textId="77777777" w:rsidR="00F5282D" w:rsidRDefault="00F5282D" w:rsidP="00F5282D"/>
        </w:tc>
        <w:tc>
          <w:tcPr>
            <w:tcW w:w="1356" w:type="dxa"/>
            <w:tcBorders>
              <w:bottom w:val="single" w:sz="4" w:space="0" w:color="auto"/>
            </w:tcBorders>
            <w:shd w:val="clear" w:color="auto" w:fill="auto"/>
          </w:tcPr>
          <w:p w14:paraId="657E306E" w14:textId="77777777" w:rsidR="00F5282D" w:rsidRPr="006E5283" w:rsidRDefault="00F5282D" w:rsidP="00F5282D">
            <w:pPr>
              <w:jc w:val="right"/>
              <w:rPr>
                <w:i/>
                <w:sz w:val="18"/>
                <w:szCs w:val="18"/>
              </w:rPr>
            </w:pPr>
            <w:r w:rsidRPr="00A41A27">
              <w:rPr>
                <w:rFonts w:ascii="Calibri" w:hAnsi="Calibri"/>
                <w:i/>
                <w:sz w:val="18"/>
                <w:szCs w:val="18"/>
              </w:rPr>
              <w:t>18</w:t>
            </w:r>
          </w:p>
        </w:tc>
        <w:tc>
          <w:tcPr>
            <w:tcW w:w="922" w:type="dxa"/>
            <w:tcBorders>
              <w:bottom w:val="single" w:sz="4" w:space="0" w:color="auto"/>
            </w:tcBorders>
            <w:shd w:val="clear" w:color="auto" w:fill="auto"/>
          </w:tcPr>
          <w:p w14:paraId="3514DFCD" w14:textId="77777777" w:rsidR="00F5282D" w:rsidRPr="006E5283" w:rsidRDefault="00F5282D" w:rsidP="00F5282D">
            <w:pPr>
              <w:jc w:val="right"/>
              <w:rPr>
                <w:i/>
                <w:sz w:val="18"/>
                <w:szCs w:val="18"/>
              </w:rPr>
            </w:pPr>
            <w:r w:rsidRPr="00A41A27">
              <w:rPr>
                <w:rFonts w:ascii="Calibri" w:hAnsi="Calibri"/>
                <w:i/>
                <w:sz w:val="18"/>
                <w:szCs w:val="18"/>
              </w:rPr>
              <w:t>9</w:t>
            </w:r>
          </w:p>
        </w:tc>
        <w:tc>
          <w:tcPr>
            <w:tcW w:w="1322" w:type="dxa"/>
            <w:tcBorders>
              <w:bottom w:val="single" w:sz="4" w:space="0" w:color="auto"/>
            </w:tcBorders>
            <w:shd w:val="clear" w:color="auto" w:fill="auto"/>
          </w:tcPr>
          <w:p w14:paraId="7CDA8E44" w14:textId="77777777" w:rsidR="00F5282D" w:rsidRPr="006E5283" w:rsidRDefault="00F5282D" w:rsidP="00F5282D">
            <w:pPr>
              <w:jc w:val="right"/>
              <w:rPr>
                <w:i/>
                <w:sz w:val="18"/>
                <w:szCs w:val="18"/>
              </w:rPr>
            </w:pPr>
            <w:r w:rsidRPr="00A41A27">
              <w:rPr>
                <w:rFonts w:ascii="Calibri" w:hAnsi="Calibri"/>
                <w:i/>
                <w:sz w:val="18"/>
                <w:szCs w:val="18"/>
              </w:rPr>
              <w:t>3</w:t>
            </w:r>
          </w:p>
        </w:tc>
        <w:tc>
          <w:tcPr>
            <w:tcW w:w="823" w:type="dxa"/>
            <w:tcBorders>
              <w:bottom w:val="single" w:sz="4" w:space="0" w:color="auto"/>
            </w:tcBorders>
            <w:shd w:val="clear" w:color="auto" w:fill="auto"/>
          </w:tcPr>
          <w:p w14:paraId="6790BBE4" w14:textId="77777777" w:rsidR="00F5282D" w:rsidRDefault="00F5282D" w:rsidP="00F5282D">
            <w:pPr>
              <w:jc w:val="right"/>
            </w:pPr>
          </w:p>
        </w:tc>
      </w:tr>
      <w:tr w:rsidR="00F5282D" w14:paraId="793BA81F" w14:textId="77777777" w:rsidTr="00F5282D">
        <w:trPr>
          <w:jc w:val="center"/>
        </w:trPr>
        <w:tc>
          <w:tcPr>
            <w:tcW w:w="1596" w:type="dxa"/>
            <w:tcBorders>
              <w:top w:val="single" w:sz="4" w:space="0" w:color="auto"/>
            </w:tcBorders>
            <w:shd w:val="clear" w:color="auto" w:fill="auto"/>
          </w:tcPr>
          <w:p w14:paraId="2603331B" w14:textId="77777777" w:rsidR="00F5282D" w:rsidRPr="006E5283" w:rsidRDefault="00F5282D" w:rsidP="00F5282D">
            <w:pPr>
              <w:rPr>
                <w:sz w:val="8"/>
                <w:szCs w:val="8"/>
              </w:rPr>
            </w:pPr>
          </w:p>
        </w:tc>
        <w:tc>
          <w:tcPr>
            <w:tcW w:w="1212" w:type="dxa"/>
            <w:tcBorders>
              <w:top w:val="single" w:sz="4" w:space="0" w:color="auto"/>
            </w:tcBorders>
            <w:shd w:val="clear" w:color="auto" w:fill="auto"/>
          </w:tcPr>
          <w:p w14:paraId="63CC5053" w14:textId="77777777" w:rsidR="00F5282D" w:rsidRPr="006E5283" w:rsidRDefault="00F5282D" w:rsidP="00F5282D">
            <w:pPr>
              <w:rPr>
                <w:sz w:val="8"/>
                <w:szCs w:val="8"/>
              </w:rPr>
            </w:pPr>
          </w:p>
        </w:tc>
        <w:tc>
          <w:tcPr>
            <w:tcW w:w="1356" w:type="dxa"/>
            <w:tcBorders>
              <w:top w:val="single" w:sz="4" w:space="0" w:color="auto"/>
            </w:tcBorders>
            <w:shd w:val="clear" w:color="auto" w:fill="auto"/>
          </w:tcPr>
          <w:p w14:paraId="30325EDD" w14:textId="77777777" w:rsidR="00F5282D" w:rsidRPr="006E5283" w:rsidRDefault="00F5282D" w:rsidP="00F5282D">
            <w:pPr>
              <w:jc w:val="right"/>
              <w:rPr>
                <w:sz w:val="8"/>
                <w:szCs w:val="8"/>
              </w:rPr>
            </w:pPr>
          </w:p>
        </w:tc>
        <w:tc>
          <w:tcPr>
            <w:tcW w:w="922" w:type="dxa"/>
            <w:tcBorders>
              <w:top w:val="single" w:sz="4" w:space="0" w:color="auto"/>
            </w:tcBorders>
            <w:shd w:val="clear" w:color="auto" w:fill="auto"/>
          </w:tcPr>
          <w:p w14:paraId="176E0E8B" w14:textId="77777777" w:rsidR="00F5282D" w:rsidRPr="006E5283" w:rsidRDefault="00F5282D" w:rsidP="00F5282D">
            <w:pPr>
              <w:jc w:val="right"/>
              <w:rPr>
                <w:sz w:val="8"/>
                <w:szCs w:val="8"/>
              </w:rPr>
            </w:pPr>
          </w:p>
        </w:tc>
        <w:tc>
          <w:tcPr>
            <w:tcW w:w="1322" w:type="dxa"/>
            <w:tcBorders>
              <w:top w:val="single" w:sz="4" w:space="0" w:color="auto"/>
            </w:tcBorders>
            <w:shd w:val="clear" w:color="auto" w:fill="auto"/>
          </w:tcPr>
          <w:p w14:paraId="74309E32" w14:textId="77777777" w:rsidR="00F5282D" w:rsidRPr="006E5283" w:rsidRDefault="00F5282D" w:rsidP="00F5282D">
            <w:pPr>
              <w:jc w:val="right"/>
              <w:rPr>
                <w:sz w:val="8"/>
                <w:szCs w:val="8"/>
              </w:rPr>
            </w:pPr>
          </w:p>
        </w:tc>
        <w:tc>
          <w:tcPr>
            <w:tcW w:w="823" w:type="dxa"/>
            <w:tcBorders>
              <w:top w:val="single" w:sz="4" w:space="0" w:color="auto"/>
            </w:tcBorders>
            <w:shd w:val="clear" w:color="auto" w:fill="auto"/>
          </w:tcPr>
          <w:p w14:paraId="0831CABF" w14:textId="77777777" w:rsidR="00F5282D" w:rsidRPr="006E5283" w:rsidRDefault="00F5282D" w:rsidP="00F5282D">
            <w:pPr>
              <w:jc w:val="right"/>
              <w:rPr>
                <w:sz w:val="8"/>
                <w:szCs w:val="8"/>
              </w:rPr>
            </w:pPr>
          </w:p>
        </w:tc>
      </w:tr>
      <w:tr w:rsidR="00F5282D" w:rsidRPr="00A41A27" w14:paraId="6E00E8BD" w14:textId="77777777" w:rsidTr="00F5282D">
        <w:trPr>
          <w:jc w:val="center"/>
        </w:trPr>
        <w:tc>
          <w:tcPr>
            <w:tcW w:w="1596" w:type="dxa"/>
            <w:shd w:val="clear" w:color="auto" w:fill="auto"/>
          </w:tcPr>
          <w:p w14:paraId="00ADA9F2" w14:textId="77777777" w:rsidR="00F5282D" w:rsidRDefault="00F5282D" w:rsidP="00F5282D"/>
        </w:tc>
        <w:tc>
          <w:tcPr>
            <w:tcW w:w="1212" w:type="dxa"/>
            <w:shd w:val="clear" w:color="auto" w:fill="auto"/>
          </w:tcPr>
          <w:p w14:paraId="215D65FC" w14:textId="77777777" w:rsidR="00F5282D" w:rsidRPr="006E5283" w:rsidRDefault="00F5282D" w:rsidP="00F5282D">
            <w:pPr>
              <w:rPr>
                <w:i/>
              </w:rPr>
            </w:pPr>
            <w:r w:rsidRPr="00A41A27">
              <w:rPr>
                <w:rFonts w:ascii="Calibri" w:hAnsi="Calibri"/>
                <w:i/>
              </w:rPr>
              <w:t>Total</w:t>
            </w:r>
          </w:p>
        </w:tc>
        <w:tc>
          <w:tcPr>
            <w:tcW w:w="1356" w:type="dxa"/>
            <w:shd w:val="clear" w:color="auto" w:fill="auto"/>
          </w:tcPr>
          <w:p w14:paraId="171E2973" w14:textId="77777777" w:rsidR="00F5282D" w:rsidRDefault="00F5282D" w:rsidP="00F5282D">
            <w:pPr>
              <w:jc w:val="right"/>
            </w:pPr>
            <w:r w:rsidRPr="00A41A27">
              <w:rPr>
                <w:rFonts w:ascii="Calibri" w:hAnsi="Calibri"/>
              </w:rPr>
              <w:t>120</w:t>
            </w:r>
          </w:p>
        </w:tc>
        <w:tc>
          <w:tcPr>
            <w:tcW w:w="922" w:type="dxa"/>
            <w:shd w:val="clear" w:color="auto" w:fill="auto"/>
          </w:tcPr>
          <w:p w14:paraId="7B28E8E4" w14:textId="77777777" w:rsidR="00F5282D" w:rsidRDefault="00F5282D" w:rsidP="00F5282D">
            <w:pPr>
              <w:jc w:val="right"/>
            </w:pPr>
            <w:r w:rsidRPr="00A41A27">
              <w:rPr>
                <w:rFonts w:ascii="Calibri" w:hAnsi="Calibri"/>
              </w:rPr>
              <w:t>60</w:t>
            </w:r>
          </w:p>
        </w:tc>
        <w:tc>
          <w:tcPr>
            <w:tcW w:w="1322" w:type="dxa"/>
            <w:shd w:val="clear" w:color="auto" w:fill="auto"/>
          </w:tcPr>
          <w:p w14:paraId="6B7B7FA7" w14:textId="77777777" w:rsidR="00F5282D" w:rsidRDefault="00F5282D" w:rsidP="00F5282D">
            <w:pPr>
              <w:jc w:val="right"/>
            </w:pPr>
            <w:r w:rsidRPr="00A41A27">
              <w:rPr>
                <w:rFonts w:ascii="Calibri" w:hAnsi="Calibri"/>
              </w:rPr>
              <w:t>20</w:t>
            </w:r>
          </w:p>
        </w:tc>
        <w:tc>
          <w:tcPr>
            <w:tcW w:w="823" w:type="dxa"/>
            <w:shd w:val="clear" w:color="auto" w:fill="auto"/>
          </w:tcPr>
          <w:p w14:paraId="7BDD25D2" w14:textId="77777777" w:rsidR="00F5282D" w:rsidRPr="00A41A27" w:rsidRDefault="00F5282D" w:rsidP="00F5282D">
            <w:pPr>
              <w:jc w:val="right"/>
              <w:rPr>
                <w:rFonts w:ascii="Calibri" w:hAnsi="Calibri"/>
              </w:rPr>
            </w:pPr>
            <w:r w:rsidRPr="00A41A27">
              <w:rPr>
                <w:rFonts w:ascii="Calibri" w:hAnsi="Calibri"/>
              </w:rPr>
              <w:t>200</w:t>
            </w:r>
          </w:p>
        </w:tc>
      </w:tr>
    </w:tbl>
    <w:p w14:paraId="33ED99D1" w14:textId="77777777" w:rsidR="00F5282D" w:rsidRPr="00A41A27" w:rsidRDefault="00F5282D" w:rsidP="00F5282D">
      <w:pPr>
        <w:jc w:val="both"/>
        <w:rPr>
          <w:rFonts w:ascii="Calibri" w:hAnsi="Calibri"/>
        </w:rPr>
      </w:pPr>
    </w:p>
    <w:p w14:paraId="3D32A3D8" w14:textId="77777777" w:rsidR="00F5282D" w:rsidRPr="00A41A27" w:rsidRDefault="00F5282D" w:rsidP="00A41A27">
      <w:pPr>
        <w:ind w:left="360"/>
        <w:jc w:val="both"/>
        <w:rPr>
          <w:rFonts w:ascii="Calibri" w:hAnsi="Calibri"/>
        </w:rPr>
      </w:pPr>
      <w:r w:rsidRPr="00A41A27">
        <w:rPr>
          <w:rFonts w:ascii="Calibri" w:hAnsi="Calibri"/>
        </w:rPr>
        <w:t xml:space="preserve">Is there a statistically significant association between students’ grades and the number of hours of television per day that they watch?   Use </w:t>
      </w:r>
      <w:r w:rsidRPr="00DC7812">
        <w:rPr>
          <w:rFonts w:ascii="Symbol" w:hAnsi="Symbol"/>
        </w:rPr>
        <w:t></w:t>
      </w:r>
      <w:r w:rsidRPr="00A41A27">
        <w:rPr>
          <w:rFonts w:ascii="Calibri" w:hAnsi="Calibri"/>
        </w:rPr>
        <w:t xml:space="preserve"> significance level of 0.05.</w:t>
      </w:r>
    </w:p>
    <w:p w14:paraId="5AC462CB" w14:textId="77777777" w:rsidR="00F5282D" w:rsidRPr="00A41A27" w:rsidRDefault="00F5282D" w:rsidP="00F5282D">
      <w:pPr>
        <w:jc w:val="both"/>
        <w:rPr>
          <w:rFonts w:ascii="Calibri" w:hAnsi="Calibri"/>
        </w:rPr>
      </w:pPr>
    </w:p>
    <w:p w14:paraId="3B0EF0F8" w14:textId="77777777" w:rsidR="00F5282D" w:rsidRPr="00A41A27" w:rsidRDefault="00F5282D" w:rsidP="00F5282D">
      <w:pPr>
        <w:numPr>
          <w:ilvl w:val="1"/>
          <w:numId w:val="4"/>
        </w:numPr>
        <w:jc w:val="both"/>
        <w:rPr>
          <w:rFonts w:ascii="Calibri" w:hAnsi="Calibri"/>
        </w:rPr>
      </w:pPr>
      <w:r w:rsidRPr="00A41A27">
        <w:rPr>
          <w:rFonts w:ascii="Calibri" w:hAnsi="Calibri"/>
        </w:rPr>
        <w:t>State the null and alternative hypotheses</w:t>
      </w:r>
      <w:r w:rsidRPr="00A41A27">
        <w:rPr>
          <w:rFonts w:ascii="Calibri" w:hAnsi="Calibri"/>
          <w:b/>
        </w:rPr>
        <w:t xml:space="preserve"> </w:t>
      </w:r>
    </w:p>
    <w:p w14:paraId="473F3129" w14:textId="77777777" w:rsidR="00F5282D" w:rsidRPr="00A41A27" w:rsidRDefault="00F5282D" w:rsidP="00F5282D">
      <w:pPr>
        <w:ind w:left="360"/>
        <w:jc w:val="both"/>
        <w:rPr>
          <w:rFonts w:ascii="Calibri" w:hAnsi="Calibri"/>
        </w:rPr>
      </w:pPr>
    </w:p>
    <w:p w14:paraId="5E4DCE48" w14:textId="77777777" w:rsidR="00F5282D" w:rsidRPr="00A41A27" w:rsidRDefault="00F5282D" w:rsidP="00F5282D">
      <w:pPr>
        <w:ind w:left="360" w:firstLine="360"/>
        <w:jc w:val="both"/>
        <w:rPr>
          <w:rFonts w:ascii="Calibri" w:hAnsi="Calibri"/>
        </w:rPr>
      </w:pPr>
      <w:r w:rsidRPr="00A41A27">
        <w:rPr>
          <w:rFonts w:ascii="Calibri" w:hAnsi="Calibri"/>
        </w:rPr>
        <w:t>ANSWER:</w:t>
      </w:r>
    </w:p>
    <w:p w14:paraId="69EF7892" w14:textId="77777777" w:rsidR="00F5282D" w:rsidRPr="00A41A27" w:rsidRDefault="00F5282D" w:rsidP="00F5282D">
      <w:pPr>
        <w:ind w:left="720"/>
        <w:jc w:val="both"/>
        <w:rPr>
          <w:rFonts w:ascii="Calibri" w:hAnsi="Calibri"/>
        </w:rPr>
      </w:pPr>
      <w:r w:rsidRPr="00A41A27">
        <w:rPr>
          <w:rFonts w:ascii="Calibri" w:hAnsi="Calibri"/>
        </w:rPr>
        <w:t>H</w:t>
      </w:r>
      <w:r w:rsidRPr="00A41A27">
        <w:rPr>
          <w:rFonts w:ascii="Calibri" w:hAnsi="Calibri"/>
          <w:vertAlign w:val="subscript"/>
        </w:rPr>
        <w:t>0</w:t>
      </w:r>
      <w:r w:rsidRPr="00A41A27">
        <w:rPr>
          <w:rFonts w:ascii="Calibri" w:hAnsi="Calibri"/>
        </w:rPr>
        <w:t>: There is no association between grades and number of hours of TV watched per day</w:t>
      </w:r>
    </w:p>
    <w:p w14:paraId="22F15FC5" w14:textId="77777777" w:rsidR="00F5282D" w:rsidRPr="00A41A27" w:rsidRDefault="00F5282D" w:rsidP="00F5282D">
      <w:pPr>
        <w:ind w:left="720"/>
        <w:jc w:val="both"/>
        <w:rPr>
          <w:rFonts w:ascii="Calibri" w:hAnsi="Calibri"/>
        </w:rPr>
      </w:pPr>
      <w:r w:rsidRPr="00A41A27">
        <w:rPr>
          <w:rFonts w:ascii="Calibri" w:hAnsi="Calibri"/>
        </w:rPr>
        <w:t>H</w:t>
      </w:r>
      <w:r w:rsidRPr="00A41A27">
        <w:rPr>
          <w:rFonts w:ascii="Calibri" w:hAnsi="Calibri"/>
          <w:vertAlign w:val="subscript"/>
        </w:rPr>
        <w:t>a</w:t>
      </w:r>
      <w:r w:rsidRPr="00A41A27">
        <w:rPr>
          <w:rFonts w:ascii="Calibri" w:hAnsi="Calibri"/>
        </w:rPr>
        <w:t>: There is an association between these two variables</w:t>
      </w:r>
    </w:p>
    <w:p w14:paraId="20F3BD2B" w14:textId="77777777" w:rsidR="00F5282D" w:rsidRPr="00A41A27" w:rsidRDefault="00F5282D" w:rsidP="00F5282D">
      <w:pPr>
        <w:ind w:left="360"/>
        <w:jc w:val="both"/>
        <w:rPr>
          <w:rFonts w:ascii="Calibri" w:hAnsi="Calibri"/>
        </w:rPr>
      </w:pPr>
    </w:p>
    <w:p w14:paraId="41ACE1BA" w14:textId="77777777" w:rsidR="00F5282D" w:rsidRPr="00A41A27" w:rsidRDefault="00F5282D" w:rsidP="00F5282D">
      <w:pPr>
        <w:numPr>
          <w:ilvl w:val="1"/>
          <w:numId w:val="4"/>
        </w:numPr>
        <w:jc w:val="both"/>
        <w:rPr>
          <w:rFonts w:ascii="Calibri" w:hAnsi="Calibri"/>
        </w:rPr>
      </w:pPr>
      <w:r w:rsidRPr="00A41A27">
        <w:rPr>
          <w:rFonts w:ascii="Calibri" w:hAnsi="Calibri"/>
        </w:rPr>
        <w:t>Do these sample data conform to the basic assumptions that must hold in order to make valid inferences using this procedure?</w:t>
      </w:r>
    </w:p>
    <w:p w14:paraId="205C84DF" w14:textId="77777777" w:rsidR="00F5282D" w:rsidRPr="00A41A27" w:rsidRDefault="00F5282D" w:rsidP="00F5282D">
      <w:pPr>
        <w:ind w:left="720"/>
        <w:jc w:val="both"/>
        <w:rPr>
          <w:rFonts w:ascii="Calibri" w:hAnsi="Calibri"/>
        </w:rPr>
      </w:pPr>
    </w:p>
    <w:p w14:paraId="186232DC" w14:textId="77777777" w:rsidR="00F5282D" w:rsidRPr="00A41A27" w:rsidRDefault="00F5282D" w:rsidP="00F5282D">
      <w:pPr>
        <w:ind w:left="720"/>
        <w:jc w:val="both"/>
        <w:rPr>
          <w:rFonts w:ascii="Calibri" w:hAnsi="Calibri"/>
        </w:rPr>
      </w:pPr>
      <w:r w:rsidRPr="00A41A27">
        <w:rPr>
          <w:rFonts w:ascii="Calibri" w:hAnsi="Calibri"/>
        </w:rPr>
        <w:t>ANSWER: Yes, the children were selected at random and there are at least 5 observations in each cell.</w:t>
      </w:r>
    </w:p>
    <w:p w14:paraId="0A45DF38" w14:textId="77777777" w:rsidR="00F5282D" w:rsidRPr="00A41A27" w:rsidRDefault="00F5282D" w:rsidP="00F5282D">
      <w:pPr>
        <w:ind w:left="720"/>
        <w:jc w:val="both"/>
        <w:rPr>
          <w:rFonts w:ascii="Calibri" w:hAnsi="Calibri"/>
        </w:rPr>
      </w:pPr>
    </w:p>
    <w:p w14:paraId="35910AC9" w14:textId="77777777" w:rsidR="00F5282D" w:rsidRPr="00A41A27" w:rsidRDefault="00F5282D" w:rsidP="00F5282D">
      <w:pPr>
        <w:numPr>
          <w:ilvl w:val="1"/>
          <w:numId w:val="4"/>
        </w:numPr>
        <w:jc w:val="both"/>
        <w:rPr>
          <w:rFonts w:ascii="Calibri" w:hAnsi="Calibri"/>
        </w:rPr>
      </w:pPr>
      <w:r w:rsidRPr="00A41A27">
        <w:rPr>
          <w:rFonts w:ascii="Calibri" w:hAnsi="Calibri"/>
        </w:rPr>
        <w:t xml:space="preserve">Determine the “critical value” … that is, how large the test statistic must be in order to reject the null hypothesis at the given </w:t>
      </w:r>
      <w:r w:rsidRPr="00DC7812">
        <w:rPr>
          <w:rFonts w:ascii="Symbol" w:hAnsi="Symbol"/>
        </w:rPr>
        <w:t></w:t>
      </w:r>
      <w:r w:rsidRPr="00A41A27">
        <w:rPr>
          <w:rFonts w:ascii="Calibri" w:hAnsi="Calibri"/>
        </w:rPr>
        <w:t xml:space="preserve"> level</w:t>
      </w:r>
    </w:p>
    <w:p w14:paraId="185797A4" w14:textId="77777777" w:rsidR="00F5282D" w:rsidRPr="00A41A27" w:rsidRDefault="00F5282D" w:rsidP="00F5282D">
      <w:pPr>
        <w:ind w:left="720"/>
        <w:jc w:val="both"/>
        <w:rPr>
          <w:rFonts w:ascii="Calibri" w:hAnsi="Calibri"/>
        </w:rPr>
      </w:pPr>
    </w:p>
    <w:p w14:paraId="73612127" w14:textId="77777777" w:rsidR="00F5282D" w:rsidRPr="00A41A27" w:rsidRDefault="00F5282D" w:rsidP="00F5282D">
      <w:pPr>
        <w:ind w:left="720"/>
        <w:jc w:val="both"/>
        <w:rPr>
          <w:rFonts w:ascii="Calibri" w:hAnsi="Calibri"/>
        </w:rPr>
      </w:pPr>
      <w:r w:rsidRPr="00A41A27">
        <w:rPr>
          <w:rFonts w:ascii="Calibri" w:hAnsi="Calibri"/>
        </w:rPr>
        <w:lastRenderedPageBreak/>
        <w:t xml:space="preserve">ANSWER: w/ </w:t>
      </w:r>
      <w:r w:rsidRPr="00DC7812">
        <w:rPr>
          <w:rFonts w:ascii="Symbol" w:hAnsi="Symbol"/>
        </w:rPr>
        <w:t></w:t>
      </w:r>
      <w:r w:rsidRPr="00A41A27">
        <w:rPr>
          <w:rFonts w:ascii="Calibri" w:hAnsi="Calibri"/>
        </w:rPr>
        <w:t xml:space="preserve">=0.05 and </w:t>
      </w:r>
      <w:r w:rsidRPr="00A41A27">
        <w:rPr>
          <w:rFonts w:ascii="Calibri" w:hAnsi="Calibri"/>
          <w:i/>
        </w:rPr>
        <w:t>df</w:t>
      </w:r>
      <w:r w:rsidRPr="00A41A27">
        <w:rPr>
          <w:rFonts w:ascii="Calibri" w:hAnsi="Calibri"/>
        </w:rPr>
        <w:t xml:space="preserve">=(3-1)(3-1)=4, the test statistic </w:t>
      </w:r>
      <w:r w:rsidRPr="00DC7812">
        <w:rPr>
          <w:rFonts w:ascii="Symbol" w:hAnsi="Symbol"/>
        </w:rPr>
        <w:t></w:t>
      </w:r>
      <w:r w:rsidRPr="00A41A27">
        <w:rPr>
          <w:rFonts w:ascii="Calibri" w:hAnsi="Calibri"/>
          <w:vertAlign w:val="superscript"/>
        </w:rPr>
        <w:t>2</w:t>
      </w:r>
      <w:r w:rsidRPr="00A41A27">
        <w:rPr>
          <w:rFonts w:ascii="Calibri" w:hAnsi="Calibri"/>
        </w:rPr>
        <w:t xml:space="preserve"> must exceed 9.488 in order to reject H</w:t>
      </w:r>
      <w:r w:rsidRPr="00A41A27">
        <w:rPr>
          <w:rFonts w:ascii="Calibri" w:hAnsi="Calibri"/>
          <w:vertAlign w:val="subscript"/>
        </w:rPr>
        <w:t>0</w:t>
      </w:r>
    </w:p>
    <w:p w14:paraId="7041C64F" w14:textId="77777777" w:rsidR="00F5282D" w:rsidRPr="00A41A27" w:rsidRDefault="00F5282D" w:rsidP="00F5282D">
      <w:pPr>
        <w:ind w:left="720"/>
        <w:jc w:val="both"/>
        <w:rPr>
          <w:rFonts w:ascii="Calibri" w:hAnsi="Calibri"/>
        </w:rPr>
      </w:pPr>
    </w:p>
    <w:p w14:paraId="2661A954" w14:textId="77777777" w:rsidR="00F5282D" w:rsidRPr="00A41A27" w:rsidRDefault="00F5282D" w:rsidP="00F5282D">
      <w:pPr>
        <w:numPr>
          <w:ilvl w:val="1"/>
          <w:numId w:val="4"/>
        </w:numPr>
        <w:jc w:val="both"/>
        <w:rPr>
          <w:rFonts w:ascii="Calibri" w:hAnsi="Calibri"/>
        </w:rPr>
      </w:pPr>
      <w:r w:rsidRPr="00A41A27">
        <w:rPr>
          <w:rFonts w:ascii="Calibri" w:hAnsi="Calibri"/>
        </w:rPr>
        <w:t xml:space="preserve">Compute the appropriate test statistic.  </w:t>
      </w:r>
      <w:r w:rsidRPr="00A41A27">
        <w:rPr>
          <w:rFonts w:ascii="Calibri" w:hAnsi="Calibri"/>
          <w:i/>
        </w:rPr>
        <w:t>Show your work.</w:t>
      </w:r>
    </w:p>
    <w:p w14:paraId="0BA9D343" w14:textId="77777777" w:rsidR="00F5282D" w:rsidRPr="00A41A27" w:rsidRDefault="00F5282D" w:rsidP="00F5282D">
      <w:pPr>
        <w:ind w:left="360"/>
        <w:jc w:val="both"/>
        <w:rPr>
          <w:rFonts w:ascii="Calibri" w:hAnsi="Calibri"/>
        </w:rPr>
      </w:pPr>
    </w:p>
    <w:p w14:paraId="0D1A595B" w14:textId="77777777" w:rsidR="00F5282D" w:rsidRPr="00A41A27" w:rsidRDefault="00F5282D" w:rsidP="00F5282D">
      <w:pPr>
        <w:ind w:left="720"/>
        <w:jc w:val="both"/>
        <w:rPr>
          <w:rFonts w:ascii="Calibri" w:hAnsi="Calibri"/>
        </w:rPr>
      </w:pPr>
      <w:r w:rsidRPr="00A41A27">
        <w:rPr>
          <w:rFonts w:ascii="Calibri" w:hAnsi="Calibri"/>
        </w:rPr>
        <w:t xml:space="preserve">ANSWER: </w:t>
      </w:r>
    </w:p>
    <w:p w14:paraId="46E2AB62" w14:textId="77777777" w:rsidR="00F5282D" w:rsidRPr="00A41A27" w:rsidRDefault="00F5282D" w:rsidP="00F5282D">
      <w:pPr>
        <w:ind w:left="720"/>
        <w:jc w:val="both"/>
        <w:rPr>
          <w:rFonts w:ascii="Calibri" w:hAnsi="Calibri"/>
          <w:sz w:val="22"/>
          <w:szCs w:val="22"/>
        </w:rPr>
      </w:pPr>
      <w:r w:rsidRPr="00A41A27">
        <w:rPr>
          <w:rFonts w:ascii="Calibri" w:hAnsi="Calibri"/>
        </w:rPr>
        <w:t xml:space="preserve">The first step is to compute the expected values for each cell (which I have inserted into the table), where </w:t>
      </w:r>
      <w:r w:rsidRPr="00A41A27">
        <w:rPr>
          <w:rFonts w:ascii="Calibri" w:hAnsi="Calibri"/>
          <w:position w:val="-26"/>
          <w:sz w:val="22"/>
          <w:szCs w:val="22"/>
        </w:rPr>
        <w:object w:dxaOrig="4360" w:dyaOrig="620" w14:anchorId="7168A4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1pt" o:ole="">
            <v:imagedata r:id="rId5" o:title=""/>
          </v:shape>
          <o:OLEObject Type="Embed" ProgID="Equation.3" ShapeID="_x0000_i1025" DrawAspect="Content" ObjectID="_1666681898" r:id="rId6"/>
        </w:object>
      </w:r>
      <w:r w:rsidRPr="00A41A27">
        <w:rPr>
          <w:rFonts w:ascii="Calibri" w:hAnsi="Calibri"/>
          <w:sz w:val="22"/>
          <w:szCs w:val="22"/>
        </w:rPr>
        <w:t xml:space="preserve">.  </w:t>
      </w:r>
    </w:p>
    <w:p w14:paraId="00D5B8B4" w14:textId="77777777" w:rsidR="00F5282D" w:rsidRPr="00A41A27" w:rsidRDefault="00F5282D" w:rsidP="00F5282D">
      <w:pPr>
        <w:ind w:left="720"/>
        <w:jc w:val="both"/>
        <w:rPr>
          <w:rFonts w:ascii="Calibri" w:hAnsi="Calibri"/>
          <w:sz w:val="22"/>
          <w:szCs w:val="22"/>
        </w:rPr>
      </w:pPr>
      <w:r w:rsidRPr="00A41A27">
        <w:rPr>
          <w:rFonts w:ascii="Calibri" w:hAnsi="Calibri"/>
          <w:sz w:val="22"/>
          <w:szCs w:val="22"/>
        </w:rPr>
        <w:t xml:space="preserve">Next, we compute the test statistic: </w:t>
      </w:r>
    </w:p>
    <w:p w14:paraId="221B8CA9" w14:textId="77777777" w:rsidR="00F5282D" w:rsidRPr="00A41A27" w:rsidRDefault="00F5282D" w:rsidP="00F5282D">
      <w:pPr>
        <w:ind w:left="720"/>
        <w:jc w:val="both"/>
        <w:rPr>
          <w:rFonts w:ascii="Calibri" w:hAnsi="Calibri"/>
        </w:rPr>
      </w:pPr>
      <w:r w:rsidRPr="00A41A27">
        <w:rPr>
          <w:rFonts w:ascii="Calibri" w:hAnsi="Calibri"/>
          <w:position w:val="-28"/>
          <w:sz w:val="22"/>
          <w:szCs w:val="22"/>
        </w:rPr>
        <w:object w:dxaOrig="3120" w:dyaOrig="720" w14:anchorId="56729B3F">
          <v:shape id="_x0000_i1026" type="#_x0000_t75" style="width:155.5pt;height:36pt" o:ole="">
            <v:imagedata r:id="rId7" o:title=""/>
          </v:shape>
          <o:OLEObject Type="Embed" ProgID="Equation.3" ShapeID="_x0000_i1026" DrawAspect="Content" ObjectID="_1666681899" r:id="rId8"/>
        </w:object>
      </w:r>
      <w:r w:rsidRPr="00A41A27">
        <w:rPr>
          <w:rFonts w:ascii="Calibri" w:hAnsi="Calibri"/>
          <w:sz w:val="22"/>
          <w:szCs w:val="22"/>
        </w:rPr>
        <w:t>=3.00+5.04+0.13+1.50+3.70+0.11+0.50+0.11+1.33=</w:t>
      </w:r>
      <w:r w:rsidRPr="00A41A27">
        <w:rPr>
          <w:rFonts w:ascii="Calibri" w:hAnsi="Calibri"/>
          <w:b/>
          <w:sz w:val="22"/>
          <w:szCs w:val="22"/>
        </w:rPr>
        <w:t>15.43</w:t>
      </w:r>
      <w:r w:rsidRPr="00A41A27">
        <w:rPr>
          <w:rFonts w:ascii="Calibri" w:hAnsi="Calibri"/>
          <w:sz w:val="22"/>
          <w:szCs w:val="22"/>
        </w:rPr>
        <w:t xml:space="preserve">.  </w:t>
      </w:r>
    </w:p>
    <w:p w14:paraId="15EFFCE0" w14:textId="77777777" w:rsidR="00F5282D" w:rsidRPr="00A41A27" w:rsidRDefault="00F5282D" w:rsidP="00F5282D">
      <w:pPr>
        <w:ind w:left="360"/>
        <w:jc w:val="both"/>
        <w:rPr>
          <w:rFonts w:ascii="Calibri" w:hAnsi="Calibri"/>
        </w:rPr>
      </w:pPr>
    </w:p>
    <w:p w14:paraId="32C4D54F" w14:textId="77777777" w:rsidR="00F5282D" w:rsidRPr="00A41A27" w:rsidRDefault="00F5282D" w:rsidP="00F5282D">
      <w:pPr>
        <w:numPr>
          <w:ilvl w:val="1"/>
          <w:numId w:val="4"/>
        </w:numPr>
        <w:jc w:val="both"/>
        <w:rPr>
          <w:rFonts w:ascii="Calibri" w:hAnsi="Calibri"/>
        </w:rPr>
      </w:pPr>
      <w:r w:rsidRPr="00A41A27">
        <w:rPr>
          <w:rFonts w:ascii="Calibri" w:hAnsi="Calibri"/>
        </w:rPr>
        <w:t xml:space="preserve">Compare the test statistic to the critical value.  What do you conclude?  Do you reject the null hypothesis?  In plain terms, explain what your statistical conclusion says about whether there is a significant association between students’ grades and the number of hours of television per day that they watch. </w:t>
      </w:r>
    </w:p>
    <w:p w14:paraId="4438152C" w14:textId="77777777" w:rsidR="00F5282D" w:rsidRPr="00A41A27" w:rsidRDefault="00F5282D" w:rsidP="00F5282D">
      <w:pPr>
        <w:rPr>
          <w:rFonts w:ascii="Calibri" w:hAnsi="Calibri"/>
        </w:rPr>
      </w:pPr>
    </w:p>
    <w:p w14:paraId="36911689" w14:textId="77777777" w:rsidR="00F5282D" w:rsidRPr="00A41A27" w:rsidRDefault="00F5282D" w:rsidP="00F5282D">
      <w:pPr>
        <w:ind w:left="720"/>
        <w:rPr>
          <w:rFonts w:ascii="Calibri" w:hAnsi="Calibri"/>
        </w:rPr>
      </w:pPr>
      <w:r w:rsidRPr="00A41A27">
        <w:rPr>
          <w:rFonts w:ascii="Calibri" w:hAnsi="Calibri"/>
        </w:rPr>
        <w:t xml:space="preserve">ANSWER: We reject the null hypothesis because </w:t>
      </w:r>
      <w:r w:rsidRPr="00DC7812">
        <w:rPr>
          <w:rFonts w:ascii="Symbol" w:hAnsi="Symbol"/>
        </w:rPr>
        <w:t></w:t>
      </w:r>
      <w:r w:rsidRPr="00A41A27">
        <w:rPr>
          <w:rFonts w:ascii="Calibri" w:hAnsi="Calibri"/>
          <w:vertAlign w:val="superscript"/>
        </w:rPr>
        <w:t>2</w:t>
      </w:r>
      <w:r w:rsidRPr="00A41A27">
        <w:rPr>
          <w:rFonts w:ascii="Calibri" w:hAnsi="Calibri"/>
        </w:rPr>
        <w:t xml:space="preserve"> exceeds 9.488.  This means that we conclude that there is a statistically significant association between grades and number of hours of television watched per day.</w:t>
      </w:r>
    </w:p>
    <w:p w14:paraId="45AE0511" w14:textId="77777777" w:rsidR="00F5282D" w:rsidRPr="00A41A27" w:rsidRDefault="00F5282D" w:rsidP="00F5282D">
      <w:pPr>
        <w:jc w:val="both"/>
        <w:rPr>
          <w:rFonts w:ascii="Calibri" w:hAnsi="Calibri"/>
        </w:rPr>
      </w:pPr>
    </w:p>
    <w:p w14:paraId="400528C7" w14:textId="77777777" w:rsidR="00F5282D" w:rsidRPr="00A41A27" w:rsidRDefault="00F5282D" w:rsidP="00F5282D">
      <w:pPr>
        <w:numPr>
          <w:ilvl w:val="0"/>
          <w:numId w:val="1"/>
        </w:numPr>
        <w:jc w:val="both"/>
        <w:rPr>
          <w:rFonts w:ascii="Calibri" w:hAnsi="Calibri"/>
        </w:rPr>
      </w:pPr>
      <w:r w:rsidRPr="00A41A27">
        <w:rPr>
          <w:rFonts w:ascii="Calibri" w:hAnsi="Calibri"/>
        </w:rPr>
        <w:t>Based on the sample data described in the crosstable below, is there a statistically significant association between X and Y in the population from which these data were randomly selected?</w:t>
      </w:r>
    </w:p>
    <w:p w14:paraId="20FA3EB3" w14:textId="77777777" w:rsidR="00F5282D" w:rsidRPr="00A41A27" w:rsidRDefault="00F5282D" w:rsidP="00F5282D">
      <w:pPr>
        <w:jc w:val="both"/>
        <w:rPr>
          <w:rFonts w:ascii="Calibri" w:hAnsi="Calibri"/>
        </w:rPr>
      </w:pPr>
    </w:p>
    <w:p w14:paraId="3B441BCA" w14:textId="77777777" w:rsidR="00F5282D" w:rsidRPr="00A41A27" w:rsidRDefault="00F5282D" w:rsidP="00F5282D">
      <w:pPr>
        <w:ind w:left="1440"/>
        <w:jc w:val="both"/>
        <w:rPr>
          <w:rFonts w:ascii="Calibri" w:hAnsi="Calibri"/>
        </w:rPr>
      </w:pPr>
      <w:r w:rsidRPr="00A41A27">
        <w:rPr>
          <w:rFonts w:ascii="Calibri" w:hAnsi="Calibri"/>
        </w:rPr>
        <w:t>Y=1</w:t>
      </w:r>
      <w:r w:rsidRPr="00A41A27">
        <w:rPr>
          <w:rFonts w:ascii="Calibri" w:hAnsi="Calibri"/>
        </w:rPr>
        <w:tab/>
        <w:t>Y=2</w:t>
      </w:r>
    </w:p>
    <w:p w14:paraId="3EEAE827" w14:textId="77777777" w:rsidR="00F5282D" w:rsidRPr="00A41A27" w:rsidRDefault="00F5282D" w:rsidP="00F5282D">
      <w:pPr>
        <w:ind w:left="360"/>
        <w:jc w:val="both"/>
        <w:rPr>
          <w:rFonts w:ascii="Calibri" w:hAnsi="Calibri"/>
        </w:rPr>
      </w:pPr>
      <w:r w:rsidRPr="00A41A27">
        <w:rPr>
          <w:rFonts w:ascii="Calibri" w:hAnsi="Calibri"/>
        </w:rPr>
        <w:t>X=1</w:t>
      </w:r>
      <w:r w:rsidRPr="00A41A27">
        <w:rPr>
          <w:rFonts w:ascii="Calibri" w:hAnsi="Calibri"/>
        </w:rPr>
        <w:tab/>
        <w:t>10</w:t>
      </w:r>
      <w:r w:rsidRPr="00A41A27">
        <w:rPr>
          <w:rFonts w:ascii="Calibri" w:hAnsi="Calibri"/>
        </w:rPr>
        <w:tab/>
        <w:t>5</w:t>
      </w:r>
    </w:p>
    <w:p w14:paraId="54D8FCDA" w14:textId="77777777" w:rsidR="00F5282D" w:rsidRPr="00A41A27" w:rsidRDefault="00F5282D" w:rsidP="00F5282D">
      <w:pPr>
        <w:ind w:left="360"/>
        <w:jc w:val="both"/>
        <w:rPr>
          <w:rFonts w:ascii="Calibri" w:hAnsi="Calibri"/>
        </w:rPr>
      </w:pPr>
      <w:r w:rsidRPr="00A41A27">
        <w:rPr>
          <w:rFonts w:ascii="Calibri" w:hAnsi="Calibri"/>
        </w:rPr>
        <w:t>X=2</w:t>
      </w:r>
      <w:r w:rsidRPr="00A41A27">
        <w:rPr>
          <w:rFonts w:ascii="Calibri" w:hAnsi="Calibri"/>
        </w:rPr>
        <w:tab/>
        <w:t>7</w:t>
      </w:r>
      <w:r w:rsidRPr="00A41A27">
        <w:rPr>
          <w:rFonts w:ascii="Calibri" w:hAnsi="Calibri"/>
        </w:rPr>
        <w:tab/>
        <w:t>5</w:t>
      </w:r>
    </w:p>
    <w:p w14:paraId="23692B7C" w14:textId="77777777" w:rsidR="00F5282D" w:rsidRPr="00A41A27" w:rsidRDefault="00F5282D" w:rsidP="00F5282D">
      <w:pPr>
        <w:ind w:left="360"/>
        <w:jc w:val="both"/>
        <w:rPr>
          <w:rFonts w:ascii="Calibri" w:hAnsi="Calibri"/>
        </w:rPr>
      </w:pPr>
      <w:r w:rsidRPr="00A41A27">
        <w:rPr>
          <w:rFonts w:ascii="Calibri" w:hAnsi="Calibri"/>
        </w:rPr>
        <w:t>X=3</w:t>
      </w:r>
      <w:r w:rsidRPr="00A41A27">
        <w:rPr>
          <w:rFonts w:ascii="Calibri" w:hAnsi="Calibri"/>
        </w:rPr>
        <w:tab/>
        <w:t>5</w:t>
      </w:r>
      <w:r w:rsidRPr="00A41A27">
        <w:rPr>
          <w:rFonts w:ascii="Calibri" w:hAnsi="Calibri"/>
        </w:rPr>
        <w:tab/>
        <w:t>10</w:t>
      </w:r>
    </w:p>
    <w:p w14:paraId="14B60A4B" w14:textId="77777777" w:rsidR="00F5282D" w:rsidRPr="00A41A27" w:rsidRDefault="00F5282D" w:rsidP="00F5282D">
      <w:pPr>
        <w:jc w:val="both"/>
        <w:rPr>
          <w:rFonts w:ascii="Calibri" w:hAnsi="Calibri"/>
        </w:rPr>
      </w:pPr>
    </w:p>
    <w:p w14:paraId="26B59559" w14:textId="77777777" w:rsidR="00F5282D" w:rsidRPr="00A41A27" w:rsidRDefault="00F5282D" w:rsidP="00F5282D">
      <w:pPr>
        <w:ind w:left="360"/>
        <w:jc w:val="both"/>
        <w:rPr>
          <w:rFonts w:ascii="Calibri" w:hAnsi="Calibri"/>
        </w:rPr>
      </w:pPr>
      <w:r w:rsidRPr="00A41A27">
        <w:rPr>
          <w:rFonts w:ascii="Calibri" w:hAnsi="Calibri"/>
        </w:rPr>
        <w:t xml:space="preserve">Conduct—by hand—a </w:t>
      </w:r>
      <w:r w:rsidRPr="00317D74">
        <w:rPr>
          <w:rFonts w:ascii="Symbol" w:hAnsi="Symbol"/>
        </w:rPr>
        <w:t></w:t>
      </w:r>
      <w:r w:rsidRPr="00A41A27">
        <w:rPr>
          <w:rFonts w:ascii="Calibri" w:hAnsi="Calibri"/>
          <w:vertAlign w:val="superscript"/>
        </w:rPr>
        <w:t>2</w:t>
      </w:r>
      <w:r w:rsidRPr="00A41A27">
        <w:rPr>
          <w:rFonts w:ascii="Calibri" w:hAnsi="Calibri"/>
        </w:rPr>
        <w:t xml:space="preserve"> analyses to determine whether there is a statistically significance association between X and Y.  Use </w:t>
      </w:r>
      <w:r w:rsidRPr="00317D74">
        <w:rPr>
          <w:rFonts w:ascii="Symbol" w:hAnsi="Symbol"/>
        </w:rPr>
        <w:t></w:t>
      </w:r>
      <w:r w:rsidRPr="00A41A27">
        <w:rPr>
          <w:rFonts w:ascii="Calibri" w:hAnsi="Calibri"/>
        </w:rPr>
        <w:t xml:space="preserve">=0.05.  Be sure to (a) State the hypotheses; (b) State the critical value; and (c) State your conclusions based on a comparison of the test statistic to the critical value.  </w:t>
      </w:r>
      <w:r w:rsidRPr="00A41A27">
        <w:rPr>
          <w:rFonts w:ascii="Calibri" w:hAnsi="Calibri"/>
          <w:i/>
        </w:rPr>
        <w:t>Show your work.</w:t>
      </w:r>
    </w:p>
    <w:p w14:paraId="1F2F305B" w14:textId="77777777" w:rsidR="00F5282D" w:rsidRPr="00A41A27" w:rsidRDefault="00F5282D" w:rsidP="00F5282D">
      <w:pPr>
        <w:rPr>
          <w:rFonts w:ascii="Calibri" w:hAnsi="Calibri"/>
        </w:rPr>
      </w:pPr>
    </w:p>
    <w:p w14:paraId="705ECF4C" w14:textId="77777777" w:rsidR="00F5282D" w:rsidRPr="00A41A27" w:rsidRDefault="00F5282D" w:rsidP="00F5282D">
      <w:pPr>
        <w:ind w:left="360"/>
        <w:rPr>
          <w:rFonts w:ascii="Calibri" w:hAnsi="Calibri"/>
        </w:rPr>
      </w:pPr>
      <w:r w:rsidRPr="00A41A27">
        <w:rPr>
          <w:rFonts w:ascii="Calibri" w:hAnsi="Calibri"/>
        </w:rPr>
        <w:t>ANSWER:</w:t>
      </w:r>
    </w:p>
    <w:p w14:paraId="00439851" w14:textId="77777777" w:rsidR="00F5282D" w:rsidRPr="00A41A27" w:rsidRDefault="00F5282D" w:rsidP="00F5282D">
      <w:pPr>
        <w:numPr>
          <w:ilvl w:val="0"/>
          <w:numId w:val="9"/>
        </w:numPr>
        <w:tabs>
          <w:tab w:val="clear" w:pos="720"/>
          <w:tab w:val="num" w:pos="1080"/>
        </w:tabs>
        <w:ind w:left="1080"/>
        <w:rPr>
          <w:rFonts w:ascii="Calibri" w:hAnsi="Calibri"/>
        </w:rPr>
      </w:pPr>
      <w:r w:rsidRPr="00A41A27">
        <w:rPr>
          <w:rFonts w:ascii="Calibri" w:hAnsi="Calibri"/>
        </w:rPr>
        <w:t>H</w:t>
      </w:r>
      <w:r w:rsidRPr="00A41A27">
        <w:rPr>
          <w:rFonts w:ascii="Calibri" w:hAnsi="Calibri"/>
          <w:vertAlign w:val="subscript"/>
        </w:rPr>
        <w:t>0</w:t>
      </w:r>
      <w:r w:rsidRPr="00A41A27">
        <w:rPr>
          <w:rFonts w:ascii="Calibri" w:hAnsi="Calibri"/>
        </w:rPr>
        <w:t>: X and Y are statistically independent; H</w:t>
      </w:r>
      <w:r w:rsidRPr="00A41A27">
        <w:rPr>
          <w:rFonts w:ascii="Calibri" w:hAnsi="Calibri"/>
          <w:vertAlign w:val="subscript"/>
        </w:rPr>
        <w:t>1</w:t>
      </w:r>
      <w:r w:rsidRPr="00A41A27">
        <w:rPr>
          <w:rFonts w:ascii="Calibri" w:hAnsi="Calibri"/>
        </w:rPr>
        <w:t>: X and Y are not statistically independent</w:t>
      </w:r>
    </w:p>
    <w:p w14:paraId="3C36F8B9" w14:textId="77777777" w:rsidR="00F5282D" w:rsidRPr="00A41A27" w:rsidRDefault="00F5282D" w:rsidP="00F5282D">
      <w:pPr>
        <w:numPr>
          <w:ilvl w:val="0"/>
          <w:numId w:val="9"/>
        </w:numPr>
        <w:ind w:left="1080"/>
        <w:rPr>
          <w:rFonts w:ascii="Calibri" w:hAnsi="Calibri"/>
        </w:rPr>
      </w:pPr>
      <w:r w:rsidRPr="00A41A27">
        <w:rPr>
          <w:rFonts w:ascii="Calibri" w:hAnsi="Calibri"/>
        </w:rPr>
        <w:t xml:space="preserve">With a 3x2 table and </w:t>
      </w:r>
      <w:r w:rsidRPr="00B54BE0">
        <w:rPr>
          <w:rFonts w:ascii="Symbol" w:hAnsi="Symbol"/>
        </w:rPr>
        <w:t></w:t>
      </w:r>
      <w:r w:rsidRPr="00A41A27">
        <w:rPr>
          <w:rFonts w:ascii="Calibri" w:hAnsi="Calibri"/>
        </w:rPr>
        <w:t>=0.05, the critical value is 5.991.  Thus we will reject H</w:t>
      </w:r>
      <w:r w:rsidRPr="00A41A27">
        <w:rPr>
          <w:rFonts w:ascii="Calibri" w:hAnsi="Calibri"/>
          <w:vertAlign w:val="subscript"/>
        </w:rPr>
        <w:t>0</w:t>
      </w:r>
      <w:r w:rsidRPr="00A41A27">
        <w:rPr>
          <w:rFonts w:ascii="Calibri" w:hAnsi="Calibri"/>
        </w:rPr>
        <w:t xml:space="preserve"> if </w:t>
      </w:r>
      <w:r w:rsidRPr="00B54BE0">
        <w:rPr>
          <w:rFonts w:ascii="Symbol" w:hAnsi="Symbol"/>
        </w:rPr>
        <w:t></w:t>
      </w:r>
      <w:r w:rsidRPr="00A41A27">
        <w:rPr>
          <w:rFonts w:ascii="Calibri" w:hAnsi="Calibri"/>
          <w:vertAlign w:val="superscript"/>
        </w:rPr>
        <w:t>2</w:t>
      </w:r>
      <w:r w:rsidRPr="00A41A27">
        <w:rPr>
          <w:rFonts w:ascii="Calibri" w:hAnsi="Calibri"/>
        </w:rPr>
        <w:t xml:space="preserve"> exceeds 5.991</w:t>
      </w:r>
    </w:p>
    <w:p w14:paraId="23F0ABE0" w14:textId="77777777" w:rsidR="00F5282D" w:rsidRPr="00A41A27" w:rsidRDefault="00F5282D" w:rsidP="00F5282D">
      <w:pPr>
        <w:numPr>
          <w:ilvl w:val="0"/>
          <w:numId w:val="9"/>
        </w:numPr>
        <w:ind w:left="1080"/>
        <w:rPr>
          <w:rFonts w:ascii="Calibri" w:hAnsi="Calibri"/>
        </w:rPr>
      </w:pPr>
      <w:r w:rsidRPr="00A41A27">
        <w:rPr>
          <w:rFonts w:ascii="Calibri" w:hAnsi="Calibri"/>
        </w:rPr>
        <w:t xml:space="preserve">To compute </w:t>
      </w:r>
      <w:r w:rsidRPr="00B54BE0">
        <w:rPr>
          <w:rFonts w:ascii="Symbol" w:hAnsi="Symbol"/>
        </w:rPr>
        <w:t></w:t>
      </w:r>
      <w:r w:rsidRPr="00A41A27">
        <w:rPr>
          <w:rFonts w:ascii="Calibri" w:hAnsi="Calibri"/>
          <w:vertAlign w:val="superscript"/>
        </w:rPr>
        <w:t>2</w:t>
      </w:r>
      <w:r w:rsidRPr="00A41A27">
        <w:rPr>
          <w:rFonts w:ascii="Calibri" w:hAnsi="Calibri"/>
        </w:rPr>
        <w:t xml:space="preserve"> we must first compute the expected values for each cell:</w:t>
      </w:r>
    </w:p>
    <w:p w14:paraId="62FE69FE" w14:textId="77777777" w:rsidR="00F5282D" w:rsidRPr="00A41A27" w:rsidRDefault="00F5282D" w:rsidP="00F5282D">
      <w:pPr>
        <w:ind w:left="360"/>
        <w:rPr>
          <w:rFonts w:ascii="Calibri" w:hAnsi="Calibri"/>
        </w:rPr>
      </w:pPr>
    </w:p>
    <w:p w14:paraId="55352943" w14:textId="77777777" w:rsidR="00F5282D" w:rsidRPr="00A41A27" w:rsidRDefault="00F5282D" w:rsidP="00F5282D">
      <w:pPr>
        <w:ind w:left="3600" w:firstLine="720"/>
        <w:jc w:val="both"/>
        <w:rPr>
          <w:rFonts w:ascii="Calibri" w:hAnsi="Calibri"/>
          <w:lang w:val="es-US"/>
        </w:rPr>
      </w:pPr>
      <w:r w:rsidRPr="00A41A27">
        <w:rPr>
          <w:rFonts w:ascii="Calibri" w:hAnsi="Calibri"/>
          <w:lang w:val="es-US"/>
        </w:rPr>
        <w:t>Y=1</w:t>
      </w:r>
      <w:r w:rsidRPr="00A41A27">
        <w:rPr>
          <w:rFonts w:ascii="Calibri" w:hAnsi="Calibri"/>
          <w:lang w:val="es-US"/>
        </w:rPr>
        <w:tab/>
      </w:r>
      <w:r w:rsidRPr="00A41A27">
        <w:rPr>
          <w:rFonts w:ascii="Calibri" w:hAnsi="Calibri"/>
          <w:lang w:val="es-US"/>
        </w:rPr>
        <w:tab/>
      </w:r>
      <w:r w:rsidRPr="00A41A27">
        <w:rPr>
          <w:rFonts w:ascii="Calibri" w:hAnsi="Calibri"/>
          <w:lang w:val="es-US"/>
        </w:rPr>
        <w:tab/>
        <w:t>Y=2</w:t>
      </w:r>
      <w:r w:rsidRPr="00A41A27">
        <w:rPr>
          <w:rFonts w:ascii="Calibri" w:hAnsi="Calibri"/>
          <w:lang w:val="es-US"/>
        </w:rPr>
        <w:tab/>
      </w:r>
      <w:r w:rsidRPr="00A41A27">
        <w:rPr>
          <w:rFonts w:ascii="Calibri" w:hAnsi="Calibri"/>
          <w:lang w:val="es-US"/>
        </w:rPr>
        <w:tab/>
        <w:t>TOTAL</w:t>
      </w:r>
    </w:p>
    <w:p w14:paraId="737CD012" w14:textId="77777777" w:rsidR="00F5282D" w:rsidRPr="00A41A27" w:rsidRDefault="00F5282D" w:rsidP="00F5282D">
      <w:pPr>
        <w:ind w:left="1080"/>
        <w:jc w:val="both"/>
        <w:rPr>
          <w:rFonts w:ascii="Calibri" w:hAnsi="Calibri"/>
          <w:lang w:val="es-US"/>
        </w:rPr>
      </w:pPr>
      <w:r w:rsidRPr="00A41A27">
        <w:rPr>
          <w:rFonts w:ascii="Calibri" w:hAnsi="Calibri"/>
          <w:lang w:val="es-US"/>
        </w:rPr>
        <w:lastRenderedPageBreak/>
        <w:t>Observed:</w:t>
      </w:r>
      <w:r w:rsidRPr="00A41A27">
        <w:rPr>
          <w:rFonts w:ascii="Calibri" w:hAnsi="Calibri"/>
          <w:lang w:val="es-US"/>
        </w:rPr>
        <w:tab/>
      </w:r>
      <w:r w:rsidRPr="00A41A27">
        <w:rPr>
          <w:rFonts w:ascii="Calibri" w:hAnsi="Calibri"/>
          <w:lang w:val="es-US"/>
        </w:rPr>
        <w:tab/>
        <w:t>X=1</w:t>
      </w:r>
      <w:r w:rsidRPr="00A41A27">
        <w:rPr>
          <w:rFonts w:ascii="Calibri" w:hAnsi="Calibri"/>
          <w:lang w:val="es-US"/>
        </w:rPr>
        <w:tab/>
      </w:r>
      <w:r w:rsidRPr="00A41A27">
        <w:rPr>
          <w:rFonts w:ascii="Calibri" w:hAnsi="Calibri"/>
          <w:lang w:val="es-US"/>
        </w:rPr>
        <w:tab/>
        <w:t>10</w:t>
      </w:r>
      <w:r w:rsidRPr="00A41A27">
        <w:rPr>
          <w:rFonts w:ascii="Calibri" w:hAnsi="Calibri"/>
          <w:lang w:val="es-US"/>
        </w:rPr>
        <w:tab/>
      </w:r>
      <w:r w:rsidRPr="00A41A27">
        <w:rPr>
          <w:rFonts w:ascii="Calibri" w:hAnsi="Calibri"/>
          <w:lang w:val="es-US"/>
        </w:rPr>
        <w:tab/>
      </w:r>
      <w:r w:rsidRPr="00A41A27">
        <w:rPr>
          <w:rFonts w:ascii="Calibri" w:hAnsi="Calibri"/>
          <w:lang w:val="es-US"/>
        </w:rPr>
        <w:tab/>
        <w:t>5</w:t>
      </w:r>
      <w:r w:rsidRPr="00A41A27">
        <w:rPr>
          <w:rFonts w:ascii="Calibri" w:hAnsi="Calibri"/>
          <w:lang w:val="es-US"/>
        </w:rPr>
        <w:tab/>
      </w:r>
      <w:r w:rsidRPr="00A41A27">
        <w:rPr>
          <w:rFonts w:ascii="Calibri" w:hAnsi="Calibri"/>
          <w:lang w:val="es-US"/>
        </w:rPr>
        <w:tab/>
        <w:t>15</w:t>
      </w:r>
    </w:p>
    <w:p w14:paraId="16472F7D" w14:textId="77777777" w:rsidR="00F5282D" w:rsidRPr="00A41A27" w:rsidRDefault="00F5282D" w:rsidP="00F5282D">
      <w:pPr>
        <w:ind w:left="1080"/>
        <w:jc w:val="both"/>
        <w:rPr>
          <w:rFonts w:ascii="Calibri" w:hAnsi="Calibri"/>
        </w:rPr>
      </w:pPr>
      <w:r w:rsidRPr="00A41A27">
        <w:rPr>
          <w:rFonts w:ascii="Calibri" w:hAnsi="Calibri"/>
        </w:rPr>
        <w:t>Expected</w:t>
      </w:r>
      <w:r w:rsidRPr="00A41A27">
        <w:rPr>
          <w:rFonts w:ascii="Calibri" w:hAnsi="Calibri"/>
        </w:rPr>
        <w:tab/>
      </w:r>
      <w:r w:rsidRPr="00A41A27">
        <w:rPr>
          <w:rFonts w:ascii="Calibri" w:hAnsi="Calibri"/>
        </w:rPr>
        <w:tab/>
      </w:r>
      <w:r w:rsidRPr="00A41A27">
        <w:rPr>
          <w:rFonts w:ascii="Calibri" w:hAnsi="Calibri"/>
        </w:rPr>
        <w:tab/>
      </w:r>
      <w:r w:rsidRPr="00A41A27">
        <w:rPr>
          <w:rFonts w:ascii="Calibri" w:hAnsi="Calibri"/>
        </w:rPr>
        <w:tab/>
        <w:t>(15x22)/42=7.86</w:t>
      </w:r>
      <w:r w:rsidRPr="00A41A27">
        <w:rPr>
          <w:rFonts w:ascii="Calibri" w:hAnsi="Calibri"/>
        </w:rPr>
        <w:tab/>
        <w:t>(15x20)/42=7.14</w:t>
      </w:r>
    </w:p>
    <w:p w14:paraId="43F58615" w14:textId="77777777" w:rsidR="00F5282D" w:rsidRPr="00A41A27" w:rsidRDefault="00F5282D" w:rsidP="00F5282D">
      <w:pPr>
        <w:ind w:left="1080"/>
        <w:jc w:val="both"/>
        <w:rPr>
          <w:rFonts w:ascii="Calibri" w:hAnsi="Calibri"/>
        </w:rPr>
      </w:pPr>
      <w:r w:rsidRPr="00A41A27">
        <w:rPr>
          <w:rFonts w:ascii="Calibri" w:hAnsi="Calibri"/>
        </w:rPr>
        <w:t>Observed:</w:t>
      </w:r>
      <w:r w:rsidRPr="00A41A27">
        <w:rPr>
          <w:rFonts w:ascii="Calibri" w:hAnsi="Calibri"/>
        </w:rPr>
        <w:tab/>
      </w:r>
      <w:r w:rsidRPr="00A41A27">
        <w:rPr>
          <w:rFonts w:ascii="Calibri" w:hAnsi="Calibri"/>
        </w:rPr>
        <w:tab/>
        <w:t>X=2</w:t>
      </w:r>
      <w:r w:rsidRPr="00A41A27">
        <w:rPr>
          <w:rFonts w:ascii="Calibri" w:hAnsi="Calibri"/>
        </w:rPr>
        <w:tab/>
      </w:r>
      <w:r w:rsidRPr="00A41A27">
        <w:rPr>
          <w:rFonts w:ascii="Calibri" w:hAnsi="Calibri"/>
        </w:rPr>
        <w:tab/>
        <w:t>7</w:t>
      </w:r>
      <w:r w:rsidRPr="00A41A27">
        <w:rPr>
          <w:rFonts w:ascii="Calibri" w:hAnsi="Calibri"/>
        </w:rPr>
        <w:tab/>
      </w:r>
      <w:r w:rsidRPr="00A41A27">
        <w:rPr>
          <w:rFonts w:ascii="Calibri" w:hAnsi="Calibri"/>
        </w:rPr>
        <w:tab/>
      </w:r>
      <w:r w:rsidRPr="00A41A27">
        <w:rPr>
          <w:rFonts w:ascii="Calibri" w:hAnsi="Calibri"/>
        </w:rPr>
        <w:tab/>
        <w:t>5</w:t>
      </w:r>
      <w:r w:rsidRPr="00A41A27">
        <w:rPr>
          <w:rFonts w:ascii="Calibri" w:hAnsi="Calibri"/>
        </w:rPr>
        <w:tab/>
      </w:r>
      <w:r w:rsidRPr="00A41A27">
        <w:rPr>
          <w:rFonts w:ascii="Calibri" w:hAnsi="Calibri"/>
        </w:rPr>
        <w:tab/>
        <w:t>12</w:t>
      </w:r>
    </w:p>
    <w:p w14:paraId="3D25ABE5" w14:textId="77777777" w:rsidR="00F5282D" w:rsidRPr="00A41A27" w:rsidRDefault="00F5282D" w:rsidP="00F5282D">
      <w:pPr>
        <w:ind w:left="1080"/>
        <w:jc w:val="both"/>
        <w:rPr>
          <w:rFonts w:ascii="Calibri" w:hAnsi="Calibri"/>
        </w:rPr>
      </w:pPr>
      <w:r w:rsidRPr="00A41A27">
        <w:rPr>
          <w:rFonts w:ascii="Calibri" w:hAnsi="Calibri"/>
        </w:rPr>
        <w:t>Expected</w:t>
      </w:r>
      <w:r w:rsidRPr="00A41A27">
        <w:rPr>
          <w:rFonts w:ascii="Calibri" w:hAnsi="Calibri"/>
        </w:rPr>
        <w:tab/>
      </w:r>
      <w:r w:rsidRPr="00A41A27">
        <w:rPr>
          <w:rFonts w:ascii="Calibri" w:hAnsi="Calibri"/>
        </w:rPr>
        <w:tab/>
      </w:r>
      <w:r w:rsidRPr="00A41A27">
        <w:rPr>
          <w:rFonts w:ascii="Calibri" w:hAnsi="Calibri"/>
        </w:rPr>
        <w:tab/>
      </w:r>
      <w:r w:rsidRPr="00A41A27">
        <w:rPr>
          <w:rFonts w:ascii="Calibri" w:hAnsi="Calibri"/>
        </w:rPr>
        <w:tab/>
        <w:t>(12x22)/42=6.29</w:t>
      </w:r>
      <w:r w:rsidRPr="00A41A27">
        <w:rPr>
          <w:rFonts w:ascii="Calibri" w:hAnsi="Calibri"/>
        </w:rPr>
        <w:tab/>
        <w:t>(12x20)/42=5.71</w:t>
      </w:r>
    </w:p>
    <w:p w14:paraId="694048FB" w14:textId="77777777" w:rsidR="00F5282D" w:rsidRPr="00A41A27" w:rsidRDefault="00F5282D" w:rsidP="00F5282D">
      <w:pPr>
        <w:ind w:left="1080"/>
        <w:jc w:val="both"/>
        <w:rPr>
          <w:rFonts w:ascii="Calibri" w:hAnsi="Calibri"/>
        </w:rPr>
      </w:pPr>
      <w:r w:rsidRPr="00A41A27">
        <w:rPr>
          <w:rFonts w:ascii="Calibri" w:hAnsi="Calibri"/>
        </w:rPr>
        <w:t>Observed:</w:t>
      </w:r>
      <w:r w:rsidRPr="00A41A27">
        <w:rPr>
          <w:rFonts w:ascii="Calibri" w:hAnsi="Calibri"/>
        </w:rPr>
        <w:tab/>
      </w:r>
      <w:r w:rsidRPr="00A41A27">
        <w:rPr>
          <w:rFonts w:ascii="Calibri" w:hAnsi="Calibri"/>
        </w:rPr>
        <w:tab/>
        <w:t>X=3</w:t>
      </w:r>
      <w:r w:rsidRPr="00A41A27">
        <w:rPr>
          <w:rFonts w:ascii="Calibri" w:hAnsi="Calibri"/>
        </w:rPr>
        <w:tab/>
      </w:r>
      <w:r w:rsidRPr="00A41A27">
        <w:rPr>
          <w:rFonts w:ascii="Calibri" w:hAnsi="Calibri"/>
        </w:rPr>
        <w:tab/>
        <w:t>5</w:t>
      </w:r>
      <w:r w:rsidRPr="00A41A27">
        <w:rPr>
          <w:rFonts w:ascii="Calibri" w:hAnsi="Calibri"/>
        </w:rPr>
        <w:tab/>
      </w:r>
      <w:r w:rsidRPr="00A41A27">
        <w:rPr>
          <w:rFonts w:ascii="Calibri" w:hAnsi="Calibri"/>
        </w:rPr>
        <w:tab/>
      </w:r>
      <w:r w:rsidRPr="00A41A27">
        <w:rPr>
          <w:rFonts w:ascii="Calibri" w:hAnsi="Calibri"/>
        </w:rPr>
        <w:tab/>
        <w:t>10</w:t>
      </w:r>
      <w:r w:rsidRPr="00A41A27">
        <w:rPr>
          <w:rFonts w:ascii="Calibri" w:hAnsi="Calibri"/>
        </w:rPr>
        <w:tab/>
      </w:r>
      <w:r w:rsidRPr="00A41A27">
        <w:rPr>
          <w:rFonts w:ascii="Calibri" w:hAnsi="Calibri"/>
        </w:rPr>
        <w:tab/>
        <w:t>15</w:t>
      </w:r>
    </w:p>
    <w:p w14:paraId="623CA863" w14:textId="77777777" w:rsidR="00F5282D" w:rsidRPr="00A41A27" w:rsidRDefault="00F5282D" w:rsidP="00F5282D">
      <w:pPr>
        <w:ind w:left="1080"/>
        <w:rPr>
          <w:rFonts w:ascii="Calibri" w:hAnsi="Calibri"/>
        </w:rPr>
      </w:pPr>
      <w:r w:rsidRPr="00A41A27">
        <w:rPr>
          <w:rFonts w:ascii="Calibri" w:hAnsi="Calibri"/>
        </w:rPr>
        <w:t>Expected</w:t>
      </w:r>
      <w:r w:rsidRPr="00A41A27">
        <w:rPr>
          <w:rFonts w:ascii="Calibri" w:hAnsi="Calibri"/>
        </w:rPr>
        <w:tab/>
      </w:r>
      <w:r w:rsidRPr="00A41A27">
        <w:rPr>
          <w:rFonts w:ascii="Calibri" w:hAnsi="Calibri"/>
        </w:rPr>
        <w:tab/>
      </w:r>
      <w:r w:rsidRPr="00A41A27">
        <w:rPr>
          <w:rFonts w:ascii="Calibri" w:hAnsi="Calibri"/>
        </w:rPr>
        <w:tab/>
      </w:r>
      <w:r w:rsidRPr="00A41A27">
        <w:rPr>
          <w:rFonts w:ascii="Calibri" w:hAnsi="Calibri"/>
        </w:rPr>
        <w:tab/>
        <w:t>(15x22)/42=7.86</w:t>
      </w:r>
      <w:r w:rsidRPr="00A41A27">
        <w:rPr>
          <w:rFonts w:ascii="Calibri" w:hAnsi="Calibri"/>
        </w:rPr>
        <w:tab/>
        <w:t>(15x20)/42=7.14</w:t>
      </w:r>
    </w:p>
    <w:p w14:paraId="4C14CAAF" w14:textId="77777777" w:rsidR="00F5282D" w:rsidRPr="00A41A27" w:rsidRDefault="00F5282D" w:rsidP="00F5282D">
      <w:pPr>
        <w:ind w:left="1080"/>
        <w:rPr>
          <w:rFonts w:ascii="Calibri" w:hAnsi="Calibri"/>
        </w:rPr>
      </w:pPr>
      <w:r w:rsidRPr="00A41A27">
        <w:rPr>
          <w:rFonts w:ascii="Calibri" w:hAnsi="Calibri"/>
        </w:rPr>
        <w:t>Observed Total</w:t>
      </w:r>
      <w:r w:rsidRPr="00A41A27">
        <w:rPr>
          <w:rFonts w:ascii="Calibri" w:hAnsi="Calibri"/>
        </w:rPr>
        <w:tab/>
      </w:r>
      <w:r w:rsidRPr="00A41A27">
        <w:rPr>
          <w:rFonts w:ascii="Calibri" w:hAnsi="Calibri"/>
        </w:rPr>
        <w:tab/>
      </w:r>
      <w:r w:rsidRPr="00A41A27">
        <w:rPr>
          <w:rFonts w:ascii="Calibri" w:hAnsi="Calibri"/>
        </w:rPr>
        <w:tab/>
        <w:t>22</w:t>
      </w:r>
      <w:r w:rsidRPr="00A41A27">
        <w:rPr>
          <w:rFonts w:ascii="Calibri" w:hAnsi="Calibri"/>
        </w:rPr>
        <w:tab/>
      </w:r>
      <w:r w:rsidRPr="00A41A27">
        <w:rPr>
          <w:rFonts w:ascii="Calibri" w:hAnsi="Calibri"/>
        </w:rPr>
        <w:tab/>
      </w:r>
      <w:r w:rsidRPr="00A41A27">
        <w:rPr>
          <w:rFonts w:ascii="Calibri" w:hAnsi="Calibri"/>
        </w:rPr>
        <w:tab/>
        <w:t>20</w:t>
      </w:r>
      <w:r w:rsidRPr="00A41A27">
        <w:rPr>
          <w:rFonts w:ascii="Calibri" w:hAnsi="Calibri"/>
        </w:rPr>
        <w:tab/>
      </w:r>
      <w:r w:rsidRPr="00A41A27">
        <w:rPr>
          <w:rFonts w:ascii="Calibri" w:hAnsi="Calibri"/>
        </w:rPr>
        <w:tab/>
        <w:t>42</w:t>
      </w:r>
    </w:p>
    <w:p w14:paraId="54B08AEB" w14:textId="77777777" w:rsidR="00F5282D" w:rsidRPr="00A41A27" w:rsidRDefault="00F5282D" w:rsidP="00F5282D">
      <w:pPr>
        <w:ind w:left="1080"/>
        <w:rPr>
          <w:rFonts w:ascii="Calibri" w:hAnsi="Calibri"/>
        </w:rPr>
      </w:pPr>
    </w:p>
    <w:p w14:paraId="13CE3011" w14:textId="77777777" w:rsidR="00F5282D" w:rsidRPr="00A41A27" w:rsidRDefault="00F5282D" w:rsidP="00F5282D">
      <w:pPr>
        <w:ind w:left="720"/>
        <w:rPr>
          <w:rFonts w:ascii="Calibri" w:hAnsi="Calibri"/>
        </w:rPr>
      </w:pPr>
      <w:r>
        <w:rPr>
          <w:rFonts w:ascii="Symbol" w:hAnsi="Symbol"/>
        </w:rPr>
        <w:t></w:t>
      </w:r>
      <w:r w:rsidRPr="00A41A27">
        <w:rPr>
          <w:rFonts w:ascii="Calibri" w:hAnsi="Calibri"/>
          <w:vertAlign w:val="superscript"/>
        </w:rPr>
        <w:t>2</w:t>
      </w:r>
      <w:r w:rsidRPr="00A41A27">
        <w:rPr>
          <w:rFonts w:ascii="Calibri" w:hAnsi="Calibri"/>
        </w:rPr>
        <w:t xml:space="preserve"> then equals: (7.86-10)</w:t>
      </w:r>
      <w:r w:rsidRPr="00A41A27">
        <w:rPr>
          <w:rFonts w:ascii="Calibri" w:hAnsi="Calibri"/>
          <w:vertAlign w:val="superscript"/>
        </w:rPr>
        <w:t>2</w:t>
      </w:r>
      <w:r w:rsidRPr="00A41A27">
        <w:rPr>
          <w:rFonts w:ascii="Calibri" w:hAnsi="Calibri"/>
        </w:rPr>
        <w:t>/7.86+(7.14-5)</w:t>
      </w:r>
      <w:r w:rsidRPr="00A41A27">
        <w:rPr>
          <w:rFonts w:ascii="Calibri" w:hAnsi="Calibri"/>
          <w:vertAlign w:val="superscript"/>
        </w:rPr>
        <w:t>2</w:t>
      </w:r>
      <w:r w:rsidRPr="00A41A27">
        <w:rPr>
          <w:rFonts w:ascii="Calibri" w:hAnsi="Calibri"/>
        </w:rPr>
        <w:t>/7.14+(6.29-7)</w:t>
      </w:r>
      <w:r w:rsidRPr="00A41A27">
        <w:rPr>
          <w:rFonts w:ascii="Calibri" w:hAnsi="Calibri"/>
          <w:vertAlign w:val="superscript"/>
        </w:rPr>
        <w:t>2</w:t>
      </w:r>
      <w:r w:rsidRPr="00A41A27">
        <w:rPr>
          <w:rFonts w:ascii="Calibri" w:hAnsi="Calibri"/>
        </w:rPr>
        <w:t>/6.29+(5.71-5)</w:t>
      </w:r>
      <w:r w:rsidRPr="00A41A27">
        <w:rPr>
          <w:rFonts w:ascii="Calibri" w:hAnsi="Calibri"/>
          <w:vertAlign w:val="superscript"/>
        </w:rPr>
        <w:t>2</w:t>
      </w:r>
      <w:r w:rsidRPr="00A41A27">
        <w:rPr>
          <w:rFonts w:ascii="Calibri" w:hAnsi="Calibri"/>
        </w:rPr>
        <w:t>/5.71+    (7.86-5)</w:t>
      </w:r>
      <w:r w:rsidRPr="00A41A27">
        <w:rPr>
          <w:rFonts w:ascii="Calibri" w:hAnsi="Calibri"/>
          <w:vertAlign w:val="superscript"/>
        </w:rPr>
        <w:t>2</w:t>
      </w:r>
      <w:r w:rsidRPr="00A41A27">
        <w:rPr>
          <w:rFonts w:ascii="Calibri" w:hAnsi="Calibri"/>
        </w:rPr>
        <w:t>/7.86+(7.14-10)</w:t>
      </w:r>
      <w:r w:rsidRPr="00A41A27">
        <w:rPr>
          <w:rFonts w:ascii="Calibri" w:hAnsi="Calibri"/>
          <w:vertAlign w:val="superscript"/>
        </w:rPr>
        <w:t>2</w:t>
      </w:r>
      <w:r w:rsidRPr="00A41A27">
        <w:rPr>
          <w:rFonts w:ascii="Calibri" w:hAnsi="Calibri"/>
        </w:rPr>
        <w:t>/7.14=0.605+0.641+0.080+0.088+1.041+1.146=3.601</w:t>
      </w:r>
    </w:p>
    <w:p w14:paraId="6816B5B8" w14:textId="77777777" w:rsidR="00F5282D" w:rsidRPr="00A41A27" w:rsidRDefault="00F5282D" w:rsidP="00F5282D">
      <w:pPr>
        <w:ind w:left="720"/>
        <w:rPr>
          <w:rFonts w:ascii="Calibri" w:hAnsi="Calibri"/>
        </w:rPr>
      </w:pPr>
    </w:p>
    <w:p w14:paraId="4A4640DD" w14:textId="77777777" w:rsidR="00F5282D" w:rsidRPr="00A41A27" w:rsidRDefault="00F5282D" w:rsidP="00F5282D">
      <w:pPr>
        <w:ind w:left="720"/>
        <w:rPr>
          <w:rFonts w:ascii="Calibri" w:hAnsi="Calibri"/>
        </w:rPr>
      </w:pPr>
      <w:r w:rsidRPr="00A41A27">
        <w:rPr>
          <w:rFonts w:ascii="Calibri" w:hAnsi="Calibri"/>
        </w:rPr>
        <w:t>Because the value of the test statistic (3.601) does not exceed the critical value (5.991), we fail to reject H</w:t>
      </w:r>
      <w:r w:rsidRPr="00A41A27">
        <w:rPr>
          <w:rFonts w:ascii="Calibri" w:hAnsi="Calibri"/>
          <w:vertAlign w:val="subscript"/>
        </w:rPr>
        <w:t>0</w:t>
      </w:r>
      <w:r w:rsidRPr="00A41A27">
        <w:rPr>
          <w:rFonts w:ascii="Calibri" w:hAnsi="Calibri"/>
        </w:rPr>
        <w:t>.  That is, we conclude that X and Y are statistically independent.</w:t>
      </w:r>
    </w:p>
    <w:p w14:paraId="04334325" w14:textId="77777777" w:rsidR="00F5282D" w:rsidRPr="00A41A27" w:rsidRDefault="00F5282D" w:rsidP="00F5282D">
      <w:pPr>
        <w:jc w:val="both"/>
        <w:rPr>
          <w:rFonts w:ascii="Calibri" w:hAnsi="Calibri"/>
        </w:rPr>
      </w:pPr>
    </w:p>
    <w:p w14:paraId="3DA38249" w14:textId="77777777" w:rsidR="00F5282D" w:rsidRPr="00A41A27" w:rsidRDefault="00F5282D" w:rsidP="00F5282D">
      <w:pPr>
        <w:numPr>
          <w:ilvl w:val="0"/>
          <w:numId w:val="1"/>
        </w:numPr>
        <w:jc w:val="both"/>
        <w:rPr>
          <w:rFonts w:ascii="Calibri" w:hAnsi="Calibri"/>
        </w:rPr>
      </w:pPr>
      <w:r w:rsidRPr="00A41A27">
        <w:rPr>
          <w:rFonts w:ascii="Calibri" w:hAnsi="Calibri"/>
        </w:rPr>
        <w:t xml:space="preserve">Below is a table relating the dichotomous variable “Happy or Sad” to the dichotomous variable “In Love or Not.”  Describe the strength and direction of the association between these two variables using </w:t>
      </w:r>
      <w:r w:rsidRPr="00A41A27">
        <w:rPr>
          <w:rFonts w:ascii="Calibri" w:hAnsi="Calibri"/>
          <w:b/>
        </w:rPr>
        <w:t xml:space="preserve">(a) </w:t>
      </w:r>
      <w:r w:rsidRPr="00A41A27">
        <w:rPr>
          <w:rFonts w:ascii="Calibri" w:hAnsi="Calibri"/>
        </w:rPr>
        <w:t xml:space="preserve">Relative Risk and </w:t>
      </w:r>
      <w:r w:rsidRPr="00A41A27">
        <w:rPr>
          <w:rFonts w:ascii="Calibri" w:hAnsi="Calibri"/>
          <w:b/>
        </w:rPr>
        <w:t>(</w:t>
      </w:r>
      <w:r w:rsidR="005B0041" w:rsidRPr="00A41A27">
        <w:rPr>
          <w:rFonts w:ascii="Calibri" w:hAnsi="Calibri"/>
          <w:b/>
        </w:rPr>
        <w:t>b</w:t>
      </w:r>
      <w:r w:rsidRPr="00A41A27">
        <w:rPr>
          <w:rFonts w:ascii="Calibri" w:hAnsi="Calibri"/>
          <w:b/>
        </w:rPr>
        <w:t xml:space="preserve">) </w:t>
      </w:r>
      <w:r w:rsidRPr="00A41A27">
        <w:rPr>
          <w:rFonts w:ascii="Calibri" w:hAnsi="Calibri"/>
        </w:rPr>
        <w:t xml:space="preserve">the Odds Ratio (each of which you should compute by hand).  For the latter measures, consider “In Love or Not” to be the dependent variable.  Be sure to interpret each value. </w:t>
      </w:r>
      <w:r w:rsidRPr="00A41A27">
        <w:rPr>
          <w:rFonts w:ascii="Calibri" w:hAnsi="Calibri"/>
          <w:b/>
        </w:rPr>
        <w:t>SHOW YOUR WORK</w:t>
      </w:r>
    </w:p>
    <w:p w14:paraId="44CA0BED" w14:textId="77777777" w:rsidR="00F5282D" w:rsidRPr="00A41A27" w:rsidRDefault="00F5282D" w:rsidP="00F5282D">
      <w:pPr>
        <w:jc w:val="both"/>
        <w:rPr>
          <w:rFonts w:ascii="Calibri" w:hAnsi="Calibri"/>
        </w:rPr>
      </w:pPr>
    </w:p>
    <w:p w14:paraId="16386209" w14:textId="77777777" w:rsidR="00F5282D" w:rsidRPr="00A41A27" w:rsidRDefault="00F5282D" w:rsidP="00F5282D">
      <w:pPr>
        <w:ind w:left="2880" w:firstLine="720"/>
        <w:jc w:val="both"/>
        <w:rPr>
          <w:rFonts w:ascii="Calibri" w:hAnsi="Calibri"/>
          <w:b/>
        </w:rPr>
      </w:pPr>
      <w:r w:rsidRPr="00A41A27">
        <w:rPr>
          <w:rFonts w:ascii="Calibri" w:hAnsi="Calibri"/>
          <w:b/>
        </w:rPr>
        <w:t>Happy or Sad?</w:t>
      </w:r>
    </w:p>
    <w:p w14:paraId="0C15AC12" w14:textId="77777777" w:rsidR="00F5282D" w:rsidRPr="00A41A27" w:rsidRDefault="00F5282D" w:rsidP="00F5282D">
      <w:pPr>
        <w:ind w:left="2880" w:firstLine="720"/>
        <w:jc w:val="both"/>
        <w:rPr>
          <w:rFonts w:ascii="Calibri" w:hAnsi="Calibri"/>
          <w:i/>
        </w:rPr>
      </w:pPr>
      <w:r w:rsidRPr="00A41A27">
        <w:rPr>
          <w:rFonts w:ascii="Calibri" w:hAnsi="Calibri"/>
          <w:i/>
        </w:rPr>
        <w:t>Sad</w:t>
      </w:r>
      <w:r w:rsidRPr="00A41A27">
        <w:rPr>
          <w:rFonts w:ascii="Calibri" w:hAnsi="Calibri"/>
          <w:i/>
        </w:rPr>
        <w:tab/>
      </w:r>
      <w:r w:rsidRPr="00A41A27">
        <w:rPr>
          <w:rFonts w:ascii="Calibri" w:hAnsi="Calibri"/>
          <w:i/>
        </w:rPr>
        <w:tab/>
        <w:t>Happy</w:t>
      </w:r>
    </w:p>
    <w:p w14:paraId="3676D5E1" w14:textId="4F0F8627" w:rsidR="00F5282D" w:rsidRPr="00A41A27" w:rsidRDefault="00F5282D" w:rsidP="00F5282D">
      <w:pPr>
        <w:jc w:val="both"/>
        <w:rPr>
          <w:rFonts w:ascii="Calibri" w:hAnsi="Calibri"/>
        </w:rPr>
      </w:pPr>
      <w:r w:rsidRPr="00A41A27">
        <w:rPr>
          <w:rFonts w:ascii="Calibri" w:hAnsi="Calibri"/>
        </w:rPr>
        <w:tab/>
      </w:r>
      <w:r w:rsidRPr="00A41A27">
        <w:rPr>
          <w:rFonts w:ascii="Calibri" w:hAnsi="Calibri"/>
          <w:b/>
        </w:rPr>
        <w:t>In Love or</w:t>
      </w:r>
      <w:r w:rsidRPr="00A41A27">
        <w:rPr>
          <w:rFonts w:ascii="Calibri" w:hAnsi="Calibri"/>
        </w:rPr>
        <w:tab/>
      </w:r>
      <w:r w:rsidRPr="00A41A27">
        <w:rPr>
          <w:rFonts w:ascii="Calibri" w:hAnsi="Calibri"/>
          <w:i/>
        </w:rPr>
        <w:t>In Love</w:t>
      </w:r>
      <w:r w:rsidRPr="00A41A27">
        <w:rPr>
          <w:rFonts w:ascii="Calibri" w:hAnsi="Calibri"/>
        </w:rPr>
        <w:tab/>
      </w:r>
      <w:r w:rsidR="00A41A27">
        <w:rPr>
          <w:rFonts w:ascii="Calibri" w:hAnsi="Calibri"/>
        </w:rPr>
        <w:tab/>
      </w:r>
      <w:r w:rsidRPr="00A41A27">
        <w:rPr>
          <w:rFonts w:ascii="Calibri" w:hAnsi="Calibri"/>
        </w:rPr>
        <w:t>11</w:t>
      </w:r>
      <w:r w:rsidRPr="00A41A27">
        <w:rPr>
          <w:rFonts w:ascii="Calibri" w:hAnsi="Calibri"/>
        </w:rPr>
        <w:tab/>
      </w:r>
      <w:r w:rsidRPr="00A41A27">
        <w:rPr>
          <w:rFonts w:ascii="Calibri" w:hAnsi="Calibri"/>
        </w:rPr>
        <w:tab/>
        <w:t>18</w:t>
      </w:r>
    </w:p>
    <w:p w14:paraId="07F7DA14" w14:textId="77777777" w:rsidR="00F5282D" w:rsidRPr="00A41A27" w:rsidRDefault="00F5282D" w:rsidP="00F5282D">
      <w:pPr>
        <w:jc w:val="both"/>
        <w:rPr>
          <w:rFonts w:ascii="Calibri" w:hAnsi="Calibri"/>
        </w:rPr>
      </w:pPr>
      <w:r w:rsidRPr="00A41A27">
        <w:rPr>
          <w:rFonts w:ascii="Calibri" w:hAnsi="Calibri"/>
        </w:rPr>
        <w:tab/>
      </w:r>
      <w:r w:rsidRPr="00A41A27">
        <w:rPr>
          <w:rFonts w:ascii="Calibri" w:hAnsi="Calibri"/>
          <w:b/>
        </w:rPr>
        <w:t>Not?</w:t>
      </w:r>
      <w:r w:rsidRPr="00A41A27">
        <w:rPr>
          <w:rFonts w:ascii="Calibri" w:hAnsi="Calibri"/>
        </w:rPr>
        <w:tab/>
      </w:r>
      <w:r w:rsidRPr="00A41A27">
        <w:rPr>
          <w:rFonts w:ascii="Calibri" w:hAnsi="Calibri"/>
        </w:rPr>
        <w:tab/>
      </w:r>
      <w:r w:rsidRPr="00A41A27">
        <w:rPr>
          <w:rFonts w:ascii="Calibri" w:hAnsi="Calibri"/>
          <w:i/>
        </w:rPr>
        <w:t>Not in Love</w:t>
      </w:r>
      <w:r w:rsidRPr="00A41A27">
        <w:rPr>
          <w:rFonts w:ascii="Calibri" w:hAnsi="Calibri"/>
        </w:rPr>
        <w:tab/>
        <w:t>21</w:t>
      </w:r>
      <w:r w:rsidRPr="00A41A27">
        <w:rPr>
          <w:rFonts w:ascii="Calibri" w:hAnsi="Calibri"/>
        </w:rPr>
        <w:tab/>
      </w:r>
      <w:r w:rsidRPr="00A41A27">
        <w:rPr>
          <w:rFonts w:ascii="Calibri" w:hAnsi="Calibri"/>
        </w:rPr>
        <w:tab/>
        <w:t>14</w:t>
      </w:r>
    </w:p>
    <w:p w14:paraId="4A75F3BA" w14:textId="77777777" w:rsidR="00F5282D" w:rsidRPr="00A41A27" w:rsidRDefault="00F5282D" w:rsidP="00F5282D">
      <w:pPr>
        <w:jc w:val="both"/>
        <w:rPr>
          <w:rFonts w:ascii="Calibri" w:hAnsi="Calibri"/>
        </w:rPr>
      </w:pPr>
    </w:p>
    <w:p w14:paraId="2A1404D5" w14:textId="77777777" w:rsidR="00F5282D" w:rsidRPr="00A41A27" w:rsidRDefault="00F5282D" w:rsidP="00F5282D">
      <w:pPr>
        <w:tabs>
          <w:tab w:val="left" w:pos="3420"/>
        </w:tabs>
        <w:ind w:left="1440" w:hanging="720"/>
        <w:jc w:val="both"/>
        <w:rPr>
          <w:rFonts w:ascii="Calibri" w:hAnsi="Calibri"/>
        </w:rPr>
      </w:pPr>
      <w:r w:rsidRPr="00A41A27">
        <w:rPr>
          <w:rFonts w:ascii="Calibri" w:hAnsi="Calibri"/>
        </w:rPr>
        <w:t>(</w:t>
      </w:r>
      <w:r w:rsidR="005B0041" w:rsidRPr="00A41A27">
        <w:rPr>
          <w:rFonts w:ascii="Calibri" w:hAnsi="Calibri"/>
        </w:rPr>
        <w:t>a</w:t>
      </w:r>
      <w:r w:rsidRPr="00A41A27">
        <w:rPr>
          <w:rFonts w:ascii="Calibri" w:hAnsi="Calibri"/>
        </w:rPr>
        <w:t>) Relative Risk=</w:t>
      </w:r>
      <w:r w:rsidRPr="00A41A27">
        <w:rPr>
          <w:rFonts w:ascii="Calibri" w:hAnsi="Calibri"/>
          <w:position w:val="-28"/>
        </w:rPr>
        <w:object w:dxaOrig="3100" w:dyaOrig="660" w14:anchorId="05BA91F0">
          <v:shape id="_x0000_i1027" type="#_x0000_t75" style="width:155pt;height:33pt" o:ole="">
            <v:imagedata r:id="rId9" o:title=""/>
          </v:shape>
          <o:OLEObject Type="Embed" ProgID="Equation.3" ShapeID="_x0000_i1027" DrawAspect="Content" ObjectID="_1666681900" r:id="rId10"/>
        </w:object>
      </w:r>
      <w:r w:rsidRPr="00A41A27">
        <w:rPr>
          <w:rFonts w:ascii="Calibri" w:hAnsi="Calibri"/>
        </w:rPr>
        <w:t>1.64.  That is, happy people are at 64% greater risk of being in love.</w:t>
      </w:r>
    </w:p>
    <w:p w14:paraId="5D0A262F" w14:textId="77777777" w:rsidR="00F5282D" w:rsidRPr="00A41A27" w:rsidRDefault="00F5282D" w:rsidP="00F5282D">
      <w:pPr>
        <w:ind w:left="1440" w:hanging="720"/>
        <w:jc w:val="both"/>
        <w:rPr>
          <w:rFonts w:ascii="Calibri" w:hAnsi="Calibri"/>
        </w:rPr>
      </w:pPr>
      <w:r w:rsidRPr="00A41A27">
        <w:rPr>
          <w:rFonts w:ascii="Calibri" w:hAnsi="Calibri"/>
        </w:rPr>
        <w:t xml:space="preserve"> (</w:t>
      </w:r>
      <w:r w:rsidR="005B0041" w:rsidRPr="00A41A27">
        <w:rPr>
          <w:rFonts w:ascii="Calibri" w:hAnsi="Calibri"/>
        </w:rPr>
        <w:t>b</w:t>
      </w:r>
      <w:r w:rsidRPr="00A41A27">
        <w:rPr>
          <w:rFonts w:ascii="Calibri" w:hAnsi="Calibri"/>
        </w:rPr>
        <w:t xml:space="preserve">) Odds Ratio = </w:t>
      </w:r>
      <w:r w:rsidRPr="00A41A27">
        <w:rPr>
          <w:rFonts w:ascii="Calibri" w:hAnsi="Calibri"/>
          <w:position w:val="-28"/>
        </w:rPr>
        <w:object w:dxaOrig="2180" w:dyaOrig="660" w14:anchorId="617D53B1">
          <v:shape id="_x0000_i1028" type="#_x0000_t75" style="width:109pt;height:33pt" o:ole="">
            <v:imagedata r:id="rId11" o:title=""/>
          </v:shape>
          <o:OLEObject Type="Embed" ProgID="Equation.3" ShapeID="_x0000_i1028" DrawAspect="Content" ObjectID="_1666681901" r:id="rId12"/>
        </w:object>
      </w:r>
      <w:r w:rsidRPr="00A41A27">
        <w:rPr>
          <w:rFonts w:ascii="Calibri" w:hAnsi="Calibri"/>
        </w:rPr>
        <w:t>2.45.  That is, the odds of being in love are 145% greater among happy people than among sad people.</w:t>
      </w:r>
    </w:p>
    <w:p w14:paraId="6967CBDD" w14:textId="77777777" w:rsidR="00F5282D" w:rsidRPr="00A41A27" w:rsidRDefault="00F5282D" w:rsidP="00F5282D">
      <w:pPr>
        <w:ind w:left="1080" w:hanging="720"/>
        <w:jc w:val="both"/>
        <w:rPr>
          <w:rFonts w:ascii="Calibri" w:hAnsi="Calibri"/>
        </w:rPr>
      </w:pPr>
    </w:p>
    <w:p w14:paraId="4E04C19D" w14:textId="77777777" w:rsidR="00F5282D" w:rsidRPr="00A41A27" w:rsidRDefault="00F5282D" w:rsidP="00F5282D">
      <w:pPr>
        <w:ind w:left="1080" w:hanging="720"/>
        <w:jc w:val="both"/>
        <w:rPr>
          <w:rFonts w:ascii="Calibri" w:hAnsi="Calibri"/>
        </w:rPr>
      </w:pPr>
    </w:p>
    <w:p w14:paraId="27848631" w14:textId="77777777" w:rsidR="00F5282D" w:rsidRPr="00A41A27" w:rsidRDefault="00F5282D" w:rsidP="00F5282D">
      <w:pPr>
        <w:jc w:val="both"/>
        <w:rPr>
          <w:rFonts w:ascii="Calibri" w:hAnsi="Calibri"/>
        </w:rPr>
      </w:pPr>
    </w:p>
    <w:p w14:paraId="221CDDB2" w14:textId="77777777" w:rsidR="00EC4649" w:rsidRPr="00A41A27" w:rsidRDefault="00EC4649" w:rsidP="005D0D4B">
      <w:pPr>
        <w:jc w:val="both"/>
        <w:rPr>
          <w:rFonts w:ascii="Calibri" w:hAnsi="Calibri"/>
        </w:rPr>
      </w:pPr>
    </w:p>
    <w:sectPr w:rsidR="00EC4649" w:rsidRPr="00A41A27" w:rsidSect="00135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800"/>
    <w:multiLevelType w:val="multilevel"/>
    <w:tmpl w:val="FE4C5C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FD5C4D"/>
    <w:multiLevelType w:val="hybridMultilevel"/>
    <w:tmpl w:val="6FFE0616"/>
    <w:lvl w:ilvl="0" w:tplc="02E443A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770AA5"/>
    <w:multiLevelType w:val="hybridMultilevel"/>
    <w:tmpl w:val="FCD4192C"/>
    <w:lvl w:ilvl="0" w:tplc="151C363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7207B4"/>
    <w:multiLevelType w:val="hybridMultilevel"/>
    <w:tmpl w:val="DF288392"/>
    <w:lvl w:ilvl="0" w:tplc="BC78FE5E">
      <w:start w:val="4"/>
      <w:numFmt w:val="decimal"/>
      <w:lvlText w:val="%1."/>
      <w:lvlJc w:val="left"/>
      <w:pPr>
        <w:tabs>
          <w:tab w:val="num" w:pos="360"/>
        </w:tabs>
        <w:ind w:left="360" w:hanging="360"/>
      </w:pPr>
      <w:rPr>
        <w:rFonts w:hint="default"/>
      </w:rPr>
    </w:lvl>
    <w:lvl w:ilvl="1" w:tplc="FE1E7F74">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B64BEA"/>
    <w:multiLevelType w:val="hybridMultilevel"/>
    <w:tmpl w:val="5E10EF7E"/>
    <w:lvl w:ilvl="0" w:tplc="67F8F6B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4E3CCD"/>
    <w:multiLevelType w:val="hybridMultilevel"/>
    <w:tmpl w:val="4EEC0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AD3C27"/>
    <w:multiLevelType w:val="hybridMultilevel"/>
    <w:tmpl w:val="ACCECF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63D6BDB"/>
    <w:multiLevelType w:val="hybridMultilevel"/>
    <w:tmpl w:val="BD888224"/>
    <w:lvl w:ilvl="0" w:tplc="63F891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2468B9"/>
    <w:multiLevelType w:val="hybridMultilevel"/>
    <w:tmpl w:val="0AB2A432"/>
    <w:lvl w:ilvl="0" w:tplc="151C363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5"/>
  </w:num>
  <w:num w:numId="4">
    <w:abstractNumId w:val="3"/>
  </w:num>
  <w:num w:numId="5">
    <w:abstractNumId w:val="2"/>
  </w:num>
  <w:num w:numId="6">
    <w:abstractNumId w:val="6"/>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0E7"/>
    <w:rsid w:val="0000070B"/>
    <w:rsid w:val="000007AA"/>
    <w:rsid w:val="00002846"/>
    <w:rsid w:val="00003DD7"/>
    <w:rsid w:val="0000416F"/>
    <w:rsid w:val="0000464A"/>
    <w:rsid w:val="00006D9F"/>
    <w:rsid w:val="000072BA"/>
    <w:rsid w:val="000103EB"/>
    <w:rsid w:val="00010810"/>
    <w:rsid w:val="000129CC"/>
    <w:rsid w:val="00012B4D"/>
    <w:rsid w:val="00016441"/>
    <w:rsid w:val="000164AA"/>
    <w:rsid w:val="0001735A"/>
    <w:rsid w:val="00017C57"/>
    <w:rsid w:val="0002016E"/>
    <w:rsid w:val="00020818"/>
    <w:rsid w:val="00021AB8"/>
    <w:rsid w:val="00022731"/>
    <w:rsid w:val="00022C2D"/>
    <w:rsid w:val="00022F21"/>
    <w:rsid w:val="00023F05"/>
    <w:rsid w:val="000241DB"/>
    <w:rsid w:val="00024957"/>
    <w:rsid w:val="00024E42"/>
    <w:rsid w:val="000256B6"/>
    <w:rsid w:val="00031942"/>
    <w:rsid w:val="00032048"/>
    <w:rsid w:val="000340F4"/>
    <w:rsid w:val="0003490C"/>
    <w:rsid w:val="000374C4"/>
    <w:rsid w:val="00040635"/>
    <w:rsid w:val="000417FF"/>
    <w:rsid w:val="00042294"/>
    <w:rsid w:val="000425F6"/>
    <w:rsid w:val="00043C29"/>
    <w:rsid w:val="00044CBD"/>
    <w:rsid w:val="00046209"/>
    <w:rsid w:val="000465E8"/>
    <w:rsid w:val="000469A6"/>
    <w:rsid w:val="000509F8"/>
    <w:rsid w:val="00050ECD"/>
    <w:rsid w:val="000510E7"/>
    <w:rsid w:val="00051294"/>
    <w:rsid w:val="00052199"/>
    <w:rsid w:val="0005433C"/>
    <w:rsid w:val="00054BF9"/>
    <w:rsid w:val="0005655D"/>
    <w:rsid w:val="00056AF4"/>
    <w:rsid w:val="00057057"/>
    <w:rsid w:val="0006072F"/>
    <w:rsid w:val="000607FB"/>
    <w:rsid w:val="00062DAA"/>
    <w:rsid w:val="000641F5"/>
    <w:rsid w:val="0006423A"/>
    <w:rsid w:val="0006524D"/>
    <w:rsid w:val="00065BD4"/>
    <w:rsid w:val="0006649B"/>
    <w:rsid w:val="00066840"/>
    <w:rsid w:val="000676E1"/>
    <w:rsid w:val="000678FE"/>
    <w:rsid w:val="00067EEA"/>
    <w:rsid w:val="00071A90"/>
    <w:rsid w:val="00074620"/>
    <w:rsid w:val="00075F80"/>
    <w:rsid w:val="0007624B"/>
    <w:rsid w:val="0007653B"/>
    <w:rsid w:val="00076960"/>
    <w:rsid w:val="000773CF"/>
    <w:rsid w:val="00077E31"/>
    <w:rsid w:val="0008022C"/>
    <w:rsid w:val="00080828"/>
    <w:rsid w:val="00082560"/>
    <w:rsid w:val="00082CA3"/>
    <w:rsid w:val="00085C6E"/>
    <w:rsid w:val="00086137"/>
    <w:rsid w:val="000866B8"/>
    <w:rsid w:val="00087F6F"/>
    <w:rsid w:val="00090DA2"/>
    <w:rsid w:val="000929B5"/>
    <w:rsid w:val="0009339B"/>
    <w:rsid w:val="00093630"/>
    <w:rsid w:val="00093DA4"/>
    <w:rsid w:val="0009422C"/>
    <w:rsid w:val="00094480"/>
    <w:rsid w:val="00094F38"/>
    <w:rsid w:val="00094F42"/>
    <w:rsid w:val="00095C86"/>
    <w:rsid w:val="00096367"/>
    <w:rsid w:val="000963E7"/>
    <w:rsid w:val="000968B3"/>
    <w:rsid w:val="00096D8E"/>
    <w:rsid w:val="000A01CA"/>
    <w:rsid w:val="000A0DE5"/>
    <w:rsid w:val="000A2C03"/>
    <w:rsid w:val="000A5C3A"/>
    <w:rsid w:val="000A6377"/>
    <w:rsid w:val="000A714D"/>
    <w:rsid w:val="000A764F"/>
    <w:rsid w:val="000B1906"/>
    <w:rsid w:val="000B27D3"/>
    <w:rsid w:val="000B35C8"/>
    <w:rsid w:val="000B57CE"/>
    <w:rsid w:val="000B619A"/>
    <w:rsid w:val="000B7A45"/>
    <w:rsid w:val="000B7C64"/>
    <w:rsid w:val="000B7DE2"/>
    <w:rsid w:val="000C11B4"/>
    <w:rsid w:val="000C157C"/>
    <w:rsid w:val="000C2851"/>
    <w:rsid w:val="000C28D7"/>
    <w:rsid w:val="000C2A28"/>
    <w:rsid w:val="000C367E"/>
    <w:rsid w:val="000C3735"/>
    <w:rsid w:val="000C3A07"/>
    <w:rsid w:val="000C4F98"/>
    <w:rsid w:val="000C544D"/>
    <w:rsid w:val="000C5AF4"/>
    <w:rsid w:val="000C6194"/>
    <w:rsid w:val="000C626B"/>
    <w:rsid w:val="000C6756"/>
    <w:rsid w:val="000C7B6B"/>
    <w:rsid w:val="000D0564"/>
    <w:rsid w:val="000D0583"/>
    <w:rsid w:val="000D0812"/>
    <w:rsid w:val="000D0EBF"/>
    <w:rsid w:val="000D129D"/>
    <w:rsid w:val="000D1CF2"/>
    <w:rsid w:val="000D3132"/>
    <w:rsid w:val="000D4E0C"/>
    <w:rsid w:val="000D5E61"/>
    <w:rsid w:val="000D6B20"/>
    <w:rsid w:val="000E297A"/>
    <w:rsid w:val="000E2F4D"/>
    <w:rsid w:val="000E6091"/>
    <w:rsid w:val="000E65C5"/>
    <w:rsid w:val="000E6FEA"/>
    <w:rsid w:val="000E732E"/>
    <w:rsid w:val="000E7D11"/>
    <w:rsid w:val="000F1CF3"/>
    <w:rsid w:val="000F2314"/>
    <w:rsid w:val="000F4DC8"/>
    <w:rsid w:val="000F5651"/>
    <w:rsid w:val="000F6EF6"/>
    <w:rsid w:val="000F7E45"/>
    <w:rsid w:val="00100D78"/>
    <w:rsid w:val="00100FBF"/>
    <w:rsid w:val="001023E9"/>
    <w:rsid w:val="00103F12"/>
    <w:rsid w:val="00105716"/>
    <w:rsid w:val="0010658A"/>
    <w:rsid w:val="0010666F"/>
    <w:rsid w:val="00110543"/>
    <w:rsid w:val="0011163E"/>
    <w:rsid w:val="00112BBB"/>
    <w:rsid w:val="00112E4A"/>
    <w:rsid w:val="00114349"/>
    <w:rsid w:val="00115A55"/>
    <w:rsid w:val="00115FF9"/>
    <w:rsid w:val="00116320"/>
    <w:rsid w:val="00117EE8"/>
    <w:rsid w:val="00123F41"/>
    <w:rsid w:val="0012613F"/>
    <w:rsid w:val="00126602"/>
    <w:rsid w:val="001309C6"/>
    <w:rsid w:val="00130BCA"/>
    <w:rsid w:val="00133A80"/>
    <w:rsid w:val="00135665"/>
    <w:rsid w:val="001408D2"/>
    <w:rsid w:val="00140F1F"/>
    <w:rsid w:val="001418E8"/>
    <w:rsid w:val="00141955"/>
    <w:rsid w:val="00141D68"/>
    <w:rsid w:val="001441BA"/>
    <w:rsid w:val="00145D17"/>
    <w:rsid w:val="00146515"/>
    <w:rsid w:val="0014706C"/>
    <w:rsid w:val="00150183"/>
    <w:rsid w:val="001502BB"/>
    <w:rsid w:val="00151B7F"/>
    <w:rsid w:val="00151BA2"/>
    <w:rsid w:val="001525E7"/>
    <w:rsid w:val="00152CAF"/>
    <w:rsid w:val="001533F8"/>
    <w:rsid w:val="00153AA4"/>
    <w:rsid w:val="00153F58"/>
    <w:rsid w:val="00154A23"/>
    <w:rsid w:val="0016033C"/>
    <w:rsid w:val="00163970"/>
    <w:rsid w:val="0016604E"/>
    <w:rsid w:val="0016777D"/>
    <w:rsid w:val="00170A96"/>
    <w:rsid w:val="00170ECD"/>
    <w:rsid w:val="00171B6E"/>
    <w:rsid w:val="00171B75"/>
    <w:rsid w:val="001726DD"/>
    <w:rsid w:val="00172A7F"/>
    <w:rsid w:val="00172AC3"/>
    <w:rsid w:val="00173521"/>
    <w:rsid w:val="001735E7"/>
    <w:rsid w:val="00174286"/>
    <w:rsid w:val="00174D11"/>
    <w:rsid w:val="00174DDD"/>
    <w:rsid w:val="0017524B"/>
    <w:rsid w:val="00181F45"/>
    <w:rsid w:val="00183B30"/>
    <w:rsid w:val="0018632F"/>
    <w:rsid w:val="001870B4"/>
    <w:rsid w:val="00187699"/>
    <w:rsid w:val="00194964"/>
    <w:rsid w:val="0019589E"/>
    <w:rsid w:val="00195D29"/>
    <w:rsid w:val="0019711C"/>
    <w:rsid w:val="001A0A1D"/>
    <w:rsid w:val="001A1237"/>
    <w:rsid w:val="001A15B7"/>
    <w:rsid w:val="001A1CF7"/>
    <w:rsid w:val="001A4ABB"/>
    <w:rsid w:val="001A4AC6"/>
    <w:rsid w:val="001A57BF"/>
    <w:rsid w:val="001A5B68"/>
    <w:rsid w:val="001A640F"/>
    <w:rsid w:val="001B1B5C"/>
    <w:rsid w:val="001B2192"/>
    <w:rsid w:val="001B29D1"/>
    <w:rsid w:val="001B2B41"/>
    <w:rsid w:val="001B2EEE"/>
    <w:rsid w:val="001B39CD"/>
    <w:rsid w:val="001B4381"/>
    <w:rsid w:val="001B62E2"/>
    <w:rsid w:val="001B6BFF"/>
    <w:rsid w:val="001B7054"/>
    <w:rsid w:val="001B794C"/>
    <w:rsid w:val="001B7DF2"/>
    <w:rsid w:val="001C2541"/>
    <w:rsid w:val="001C2CB2"/>
    <w:rsid w:val="001C2DDA"/>
    <w:rsid w:val="001C2E43"/>
    <w:rsid w:val="001C3632"/>
    <w:rsid w:val="001C3849"/>
    <w:rsid w:val="001C4C50"/>
    <w:rsid w:val="001C4C9A"/>
    <w:rsid w:val="001C4CB6"/>
    <w:rsid w:val="001C538F"/>
    <w:rsid w:val="001C59C5"/>
    <w:rsid w:val="001C5A22"/>
    <w:rsid w:val="001C654A"/>
    <w:rsid w:val="001C700A"/>
    <w:rsid w:val="001C735D"/>
    <w:rsid w:val="001D0971"/>
    <w:rsid w:val="001D0ADA"/>
    <w:rsid w:val="001D27A0"/>
    <w:rsid w:val="001D388F"/>
    <w:rsid w:val="001D53AE"/>
    <w:rsid w:val="001D5D8A"/>
    <w:rsid w:val="001D6A6A"/>
    <w:rsid w:val="001E035E"/>
    <w:rsid w:val="001E0392"/>
    <w:rsid w:val="001E0C46"/>
    <w:rsid w:val="001E33C0"/>
    <w:rsid w:val="001E3F2B"/>
    <w:rsid w:val="001E4EBB"/>
    <w:rsid w:val="001E5887"/>
    <w:rsid w:val="001E6643"/>
    <w:rsid w:val="001F0E33"/>
    <w:rsid w:val="001F1BE5"/>
    <w:rsid w:val="001F1F42"/>
    <w:rsid w:val="001F2DEA"/>
    <w:rsid w:val="001F3C71"/>
    <w:rsid w:val="001F6ACB"/>
    <w:rsid w:val="001F7F76"/>
    <w:rsid w:val="00200E1E"/>
    <w:rsid w:val="00201927"/>
    <w:rsid w:val="00201BBE"/>
    <w:rsid w:val="00201C5A"/>
    <w:rsid w:val="00201F34"/>
    <w:rsid w:val="00202A7F"/>
    <w:rsid w:val="00204C45"/>
    <w:rsid w:val="00207111"/>
    <w:rsid w:val="0020765C"/>
    <w:rsid w:val="0021073D"/>
    <w:rsid w:val="00210A25"/>
    <w:rsid w:val="002115F5"/>
    <w:rsid w:val="002125D0"/>
    <w:rsid w:val="0021347A"/>
    <w:rsid w:val="00215983"/>
    <w:rsid w:val="00215BE2"/>
    <w:rsid w:val="00216180"/>
    <w:rsid w:val="00216A98"/>
    <w:rsid w:val="002170DC"/>
    <w:rsid w:val="00221142"/>
    <w:rsid w:val="002218CC"/>
    <w:rsid w:val="00222CAC"/>
    <w:rsid w:val="002235A5"/>
    <w:rsid w:val="00223AC0"/>
    <w:rsid w:val="00224DF3"/>
    <w:rsid w:val="002256A9"/>
    <w:rsid w:val="0022577A"/>
    <w:rsid w:val="002300AC"/>
    <w:rsid w:val="0023081A"/>
    <w:rsid w:val="00230854"/>
    <w:rsid w:val="0023101E"/>
    <w:rsid w:val="0023185F"/>
    <w:rsid w:val="002319B8"/>
    <w:rsid w:val="00231C5A"/>
    <w:rsid w:val="00231DD5"/>
    <w:rsid w:val="00235BB5"/>
    <w:rsid w:val="00237D70"/>
    <w:rsid w:val="0024010B"/>
    <w:rsid w:val="0024023F"/>
    <w:rsid w:val="00240946"/>
    <w:rsid w:val="002415D8"/>
    <w:rsid w:val="00241B50"/>
    <w:rsid w:val="002439EB"/>
    <w:rsid w:val="002444DA"/>
    <w:rsid w:val="002448C1"/>
    <w:rsid w:val="002452C4"/>
    <w:rsid w:val="00246C61"/>
    <w:rsid w:val="00247429"/>
    <w:rsid w:val="00247587"/>
    <w:rsid w:val="00247C36"/>
    <w:rsid w:val="002506FE"/>
    <w:rsid w:val="002512B3"/>
    <w:rsid w:val="0025475D"/>
    <w:rsid w:val="00256B4E"/>
    <w:rsid w:val="0025787E"/>
    <w:rsid w:val="00260B95"/>
    <w:rsid w:val="002612EB"/>
    <w:rsid w:val="00262C96"/>
    <w:rsid w:val="00264142"/>
    <w:rsid w:val="00264378"/>
    <w:rsid w:val="00264E9C"/>
    <w:rsid w:val="0026665D"/>
    <w:rsid w:val="0026675C"/>
    <w:rsid w:val="00267829"/>
    <w:rsid w:val="00267872"/>
    <w:rsid w:val="00270224"/>
    <w:rsid w:val="002742FF"/>
    <w:rsid w:val="0027507E"/>
    <w:rsid w:val="00275B4F"/>
    <w:rsid w:val="00275FCA"/>
    <w:rsid w:val="002800F0"/>
    <w:rsid w:val="00282E23"/>
    <w:rsid w:val="00283258"/>
    <w:rsid w:val="00286386"/>
    <w:rsid w:val="00286F8C"/>
    <w:rsid w:val="00287D85"/>
    <w:rsid w:val="00290488"/>
    <w:rsid w:val="00290796"/>
    <w:rsid w:val="00294D8C"/>
    <w:rsid w:val="00294E43"/>
    <w:rsid w:val="002957BA"/>
    <w:rsid w:val="00296AFC"/>
    <w:rsid w:val="00296CC7"/>
    <w:rsid w:val="00296CE8"/>
    <w:rsid w:val="002A0EE9"/>
    <w:rsid w:val="002A1CE2"/>
    <w:rsid w:val="002A2D52"/>
    <w:rsid w:val="002A3CDD"/>
    <w:rsid w:val="002A41CD"/>
    <w:rsid w:val="002A759B"/>
    <w:rsid w:val="002A7906"/>
    <w:rsid w:val="002B250D"/>
    <w:rsid w:val="002B3A81"/>
    <w:rsid w:val="002B48AB"/>
    <w:rsid w:val="002B5D68"/>
    <w:rsid w:val="002B7AB5"/>
    <w:rsid w:val="002C066F"/>
    <w:rsid w:val="002C09BD"/>
    <w:rsid w:val="002C1666"/>
    <w:rsid w:val="002C193D"/>
    <w:rsid w:val="002C351A"/>
    <w:rsid w:val="002C3E42"/>
    <w:rsid w:val="002C565F"/>
    <w:rsid w:val="002C5ECA"/>
    <w:rsid w:val="002C71A2"/>
    <w:rsid w:val="002C78C9"/>
    <w:rsid w:val="002C7D28"/>
    <w:rsid w:val="002D5CC5"/>
    <w:rsid w:val="002D5EFD"/>
    <w:rsid w:val="002D6933"/>
    <w:rsid w:val="002E006B"/>
    <w:rsid w:val="002E02F3"/>
    <w:rsid w:val="002E1AA0"/>
    <w:rsid w:val="002E1C78"/>
    <w:rsid w:val="002E33DD"/>
    <w:rsid w:val="002E3AF0"/>
    <w:rsid w:val="002E400F"/>
    <w:rsid w:val="002E4CEA"/>
    <w:rsid w:val="002E4DAA"/>
    <w:rsid w:val="002E50AE"/>
    <w:rsid w:val="002E56BB"/>
    <w:rsid w:val="002E60D6"/>
    <w:rsid w:val="002F1025"/>
    <w:rsid w:val="002F282F"/>
    <w:rsid w:val="002F2A2B"/>
    <w:rsid w:val="002F6CE8"/>
    <w:rsid w:val="002F6FE7"/>
    <w:rsid w:val="002F7DD2"/>
    <w:rsid w:val="00300EB1"/>
    <w:rsid w:val="003011FD"/>
    <w:rsid w:val="00301CA0"/>
    <w:rsid w:val="0030217C"/>
    <w:rsid w:val="00302BA4"/>
    <w:rsid w:val="00303974"/>
    <w:rsid w:val="00304D6B"/>
    <w:rsid w:val="003061B9"/>
    <w:rsid w:val="003062BF"/>
    <w:rsid w:val="00306FBD"/>
    <w:rsid w:val="00307358"/>
    <w:rsid w:val="00307579"/>
    <w:rsid w:val="00312BE0"/>
    <w:rsid w:val="00313DE4"/>
    <w:rsid w:val="00316504"/>
    <w:rsid w:val="00317997"/>
    <w:rsid w:val="00322538"/>
    <w:rsid w:val="00322BB1"/>
    <w:rsid w:val="003253E9"/>
    <w:rsid w:val="003264A6"/>
    <w:rsid w:val="00326B94"/>
    <w:rsid w:val="0033029E"/>
    <w:rsid w:val="0033179E"/>
    <w:rsid w:val="00332A83"/>
    <w:rsid w:val="003338A0"/>
    <w:rsid w:val="00335217"/>
    <w:rsid w:val="003360E8"/>
    <w:rsid w:val="00336239"/>
    <w:rsid w:val="003370C5"/>
    <w:rsid w:val="00337CDB"/>
    <w:rsid w:val="003407E6"/>
    <w:rsid w:val="00343A03"/>
    <w:rsid w:val="00345BD8"/>
    <w:rsid w:val="003462B2"/>
    <w:rsid w:val="00346673"/>
    <w:rsid w:val="003503A9"/>
    <w:rsid w:val="0035225C"/>
    <w:rsid w:val="0035233A"/>
    <w:rsid w:val="00353AC2"/>
    <w:rsid w:val="003548FD"/>
    <w:rsid w:val="00354AF1"/>
    <w:rsid w:val="00354C15"/>
    <w:rsid w:val="003552E8"/>
    <w:rsid w:val="00356B87"/>
    <w:rsid w:val="00356D1F"/>
    <w:rsid w:val="00357867"/>
    <w:rsid w:val="0036062D"/>
    <w:rsid w:val="00361C8E"/>
    <w:rsid w:val="00362FC8"/>
    <w:rsid w:val="003652C8"/>
    <w:rsid w:val="00365E04"/>
    <w:rsid w:val="00366F5E"/>
    <w:rsid w:val="00371AE5"/>
    <w:rsid w:val="00371D8C"/>
    <w:rsid w:val="00373750"/>
    <w:rsid w:val="003739E6"/>
    <w:rsid w:val="003751A3"/>
    <w:rsid w:val="00377145"/>
    <w:rsid w:val="00380509"/>
    <w:rsid w:val="00385655"/>
    <w:rsid w:val="003857DE"/>
    <w:rsid w:val="00385883"/>
    <w:rsid w:val="00386E5D"/>
    <w:rsid w:val="0038708D"/>
    <w:rsid w:val="003901AB"/>
    <w:rsid w:val="00390237"/>
    <w:rsid w:val="00391096"/>
    <w:rsid w:val="0039297F"/>
    <w:rsid w:val="00393120"/>
    <w:rsid w:val="00393152"/>
    <w:rsid w:val="00393D89"/>
    <w:rsid w:val="003943DB"/>
    <w:rsid w:val="00394606"/>
    <w:rsid w:val="0039470B"/>
    <w:rsid w:val="00394A88"/>
    <w:rsid w:val="0039546A"/>
    <w:rsid w:val="00396100"/>
    <w:rsid w:val="00396CF2"/>
    <w:rsid w:val="003A0BC7"/>
    <w:rsid w:val="003A174E"/>
    <w:rsid w:val="003A2AD9"/>
    <w:rsid w:val="003A32A0"/>
    <w:rsid w:val="003A3372"/>
    <w:rsid w:val="003A36DC"/>
    <w:rsid w:val="003A461A"/>
    <w:rsid w:val="003A5557"/>
    <w:rsid w:val="003B01F0"/>
    <w:rsid w:val="003B2EDD"/>
    <w:rsid w:val="003B46FD"/>
    <w:rsid w:val="003B4B57"/>
    <w:rsid w:val="003B55D9"/>
    <w:rsid w:val="003B5F8D"/>
    <w:rsid w:val="003B6B51"/>
    <w:rsid w:val="003B70F9"/>
    <w:rsid w:val="003B74C3"/>
    <w:rsid w:val="003B775C"/>
    <w:rsid w:val="003B798A"/>
    <w:rsid w:val="003C0E3B"/>
    <w:rsid w:val="003C4294"/>
    <w:rsid w:val="003C42CE"/>
    <w:rsid w:val="003C6108"/>
    <w:rsid w:val="003D0AF2"/>
    <w:rsid w:val="003D0D1C"/>
    <w:rsid w:val="003D255C"/>
    <w:rsid w:val="003D3A94"/>
    <w:rsid w:val="003D40E9"/>
    <w:rsid w:val="003D412D"/>
    <w:rsid w:val="003D54F9"/>
    <w:rsid w:val="003D7C1F"/>
    <w:rsid w:val="003E25D0"/>
    <w:rsid w:val="003E65C5"/>
    <w:rsid w:val="003E696E"/>
    <w:rsid w:val="003F0108"/>
    <w:rsid w:val="003F0592"/>
    <w:rsid w:val="003F0986"/>
    <w:rsid w:val="003F30F3"/>
    <w:rsid w:val="003F437D"/>
    <w:rsid w:val="003F5B97"/>
    <w:rsid w:val="003F69C4"/>
    <w:rsid w:val="003F7F0A"/>
    <w:rsid w:val="00400914"/>
    <w:rsid w:val="00400D31"/>
    <w:rsid w:val="00401665"/>
    <w:rsid w:val="00402947"/>
    <w:rsid w:val="00402DAA"/>
    <w:rsid w:val="0040380C"/>
    <w:rsid w:val="00404A19"/>
    <w:rsid w:val="00404F65"/>
    <w:rsid w:val="00405094"/>
    <w:rsid w:val="004068B9"/>
    <w:rsid w:val="0040741B"/>
    <w:rsid w:val="00410E16"/>
    <w:rsid w:val="0041134F"/>
    <w:rsid w:val="00411FF1"/>
    <w:rsid w:val="00412EEB"/>
    <w:rsid w:val="00413026"/>
    <w:rsid w:val="0041478D"/>
    <w:rsid w:val="00414802"/>
    <w:rsid w:val="00415D27"/>
    <w:rsid w:val="00421DF2"/>
    <w:rsid w:val="00422053"/>
    <w:rsid w:val="00423F6F"/>
    <w:rsid w:val="00426AA1"/>
    <w:rsid w:val="0042756B"/>
    <w:rsid w:val="00427A41"/>
    <w:rsid w:val="004309CB"/>
    <w:rsid w:val="00431304"/>
    <w:rsid w:val="00432187"/>
    <w:rsid w:val="00433041"/>
    <w:rsid w:val="0043364A"/>
    <w:rsid w:val="00433E8E"/>
    <w:rsid w:val="0043456A"/>
    <w:rsid w:val="0044173A"/>
    <w:rsid w:val="00441C41"/>
    <w:rsid w:val="004439B5"/>
    <w:rsid w:val="004446CF"/>
    <w:rsid w:val="00444944"/>
    <w:rsid w:val="00446D60"/>
    <w:rsid w:val="00447A21"/>
    <w:rsid w:val="00450F2D"/>
    <w:rsid w:val="004510E4"/>
    <w:rsid w:val="0045190A"/>
    <w:rsid w:val="00456800"/>
    <w:rsid w:val="004577A8"/>
    <w:rsid w:val="004600B1"/>
    <w:rsid w:val="00461CD7"/>
    <w:rsid w:val="004620E8"/>
    <w:rsid w:val="004621DE"/>
    <w:rsid w:val="004625A9"/>
    <w:rsid w:val="0046438D"/>
    <w:rsid w:val="0046492D"/>
    <w:rsid w:val="004651EB"/>
    <w:rsid w:val="00465F2C"/>
    <w:rsid w:val="004667A4"/>
    <w:rsid w:val="004701E3"/>
    <w:rsid w:val="00471438"/>
    <w:rsid w:val="004716BA"/>
    <w:rsid w:val="0047205B"/>
    <w:rsid w:val="00472866"/>
    <w:rsid w:val="00473A69"/>
    <w:rsid w:val="00473F93"/>
    <w:rsid w:val="00475639"/>
    <w:rsid w:val="00476D76"/>
    <w:rsid w:val="00477755"/>
    <w:rsid w:val="00481AAB"/>
    <w:rsid w:val="004824EB"/>
    <w:rsid w:val="00482CB8"/>
    <w:rsid w:val="00485EAF"/>
    <w:rsid w:val="004861F8"/>
    <w:rsid w:val="00486E24"/>
    <w:rsid w:val="004876FC"/>
    <w:rsid w:val="00490CE4"/>
    <w:rsid w:val="00491F90"/>
    <w:rsid w:val="00492BAD"/>
    <w:rsid w:val="0049357F"/>
    <w:rsid w:val="004940B2"/>
    <w:rsid w:val="00494190"/>
    <w:rsid w:val="004943FC"/>
    <w:rsid w:val="0049481E"/>
    <w:rsid w:val="0049600C"/>
    <w:rsid w:val="00497B15"/>
    <w:rsid w:val="004A0E66"/>
    <w:rsid w:val="004A1E02"/>
    <w:rsid w:val="004A398C"/>
    <w:rsid w:val="004A4586"/>
    <w:rsid w:val="004A48D0"/>
    <w:rsid w:val="004A625C"/>
    <w:rsid w:val="004A6EF2"/>
    <w:rsid w:val="004A7ABF"/>
    <w:rsid w:val="004B017F"/>
    <w:rsid w:val="004B033F"/>
    <w:rsid w:val="004B1F70"/>
    <w:rsid w:val="004B2938"/>
    <w:rsid w:val="004B3024"/>
    <w:rsid w:val="004B3A25"/>
    <w:rsid w:val="004B454B"/>
    <w:rsid w:val="004B6FC9"/>
    <w:rsid w:val="004C2D47"/>
    <w:rsid w:val="004C385E"/>
    <w:rsid w:val="004C43F3"/>
    <w:rsid w:val="004C4422"/>
    <w:rsid w:val="004C50E7"/>
    <w:rsid w:val="004D119D"/>
    <w:rsid w:val="004D1BB9"/>
    <w:rsid w:val="004D2D3B"/>
    <w:rsid w:val="004D4D6C"/>
    <w:rsid w:val="004D4F3D"/>
    <w:rsid w:val="004D6674"/>
    <w:rsid w:val="004D693D"/>
    <w:rsid w:val="004D6EBD"/>
    <w:rsid w:val="004D79E7"/>
    <w:rsid w:val="004E0964"/>
    <w:rsid w:val="004E0C83"/>
    <w:rsid w:val="004E2298"/>
    <w:rsid w:val="004E2FA3"/>
    <w:rsid w:val="004E3075"/>
    <w:rsid w:val="004E3CCE"/>
    <w:rsid w:val="004E4AFE"/>
    <w:rsid w:val="004E5B7F"/>
    <w:rsid w:val="004E68A8"/>
    <w:rsid w:val="004E7013"/>
    <w:rsid w:val="004E7FEC"/>
    <w:rsid w:val="004F0BFD"/>
    <w:rsid w:val="004F463B"/>
    <w:rsid w:val="004F5728"/>
    <w:rsid w:val="00500CAF"/>
    <w:rsid w:val="005054DE"/>
    <w:rsid w:val="005058EA"/>
    <w:rsid w:val="00505A21"/>
    <w:rsid w:val="0050736D"/>
    <w:rsid w:val="005079B8"/>
    <w:rsid w:val="00507FC4"/>
    <w:rsid w:val="00510713"/>
    <w:rsid w:val="00511034"/>
    <w:rsid w:val="00511F13"/>
    <w:rsid w:val="00512186"/>
    <w:rsid w:val="00513766"/>
    <w:rsid w:val="0051420E"/>
    <w:rsid w:val="00516D29"/>
    <w:rsid w:val="005173B0"/>
    <w:rsid w:val="00517708"/>
    <w:rsid w:val="005206C4"/>
    <w:rsid w:val="00521249"/>
    <w:rsid w:val="005242BA"/>
    <w:rsid w:val="00524CBB"/>
    <w:rsid w:val="00526353"/>
    <w:rsid w:val="00527425"/>
    <w:rsid w:val="005300EB"/>
    <w:rsid w:val="00530479"/>
    <w:rsid w:val="00530B04"/>
    <w:rsid w:val="00531324"/>
    <w:rsid w:val="005325E6"/>
    <w:rsid w:val="005367C8"/>
    <w:rsid w:val="00540816"/>
    <w:rsid w:val="005410A1"/>
    <w:rsid w:val="00542631"/>
    <w:rsid w:val="005445CF"/>
    <w:rsid w:val="0055075C"/>
    <w:rsid w:val="00552CEF"/>
    <w:rsid w:val="00554EA0"/>
    <w:rsid w:val="00555297"/>
    <w:rsid w:val="005612E5"/>
    <w:rsid w:val="0056184D"/>
    <w:rsid w:val="00561E7B"/>
    <w:rsid w:val="0056257C"/>
    <w:rsid w:val="00563A5B"/>
    <w:rsid w:val="00564F18"/>
    <w:rsid w:val="00566200"/>
    <w:rsid w:val="00566FE9"/>
    <w:rsid w:val="00567118"/>
    <w:rsid w:val="00570442"/>
    <w:rsid w:val="005704AC"/>
    <w:rsid w:val="005705F2"/>
    <w:rsid w:val="0057116A"/>
    <w:rsid w:val="00571D30"/>
    <w:rsid w:val="00572A11"/>
    <w:rsid w:val="00573203"/>
    <w:rsid w:val="00574328"/>
    <w:rsid w:val="0057502B"/>
    <w:rsid w:val="005757A1"/>
    <w:rsid w:val="005768E5"/>
    <w:rsid w:val="0057739A"/>
    <w:rsid w:val="0057796D"/>
    <w:rsid w:val="0058111B"/>
    <w:rsid w:val="0058189D"/>
    <w:rsid w:val="00582079"/>
    <w:rsid w:val="005823D4"/>
    <w:rsid w:val="00582DF3"/>
    <w:rsid w:val="00583D7F"/>
    <w:rsid w:val="00583E60"/>
    <w:rsid w:val="0058585D"/>
    <w:rsid w:val="00585AB4"/>
    <w:rsid w:val="00585C79"/>
    <w:rsid w:val="00585FBA"/>
    <w:rsid w:val="00586509"/>
    <w:rsid w:val="00586E11"/>
    <w:rsid w:val="00586E21"/>
    <w:rsid w:val="00587547"/>
    <w:rsid w:val="00587BC0"/>
    <w:rsid w:val="00590E3B"/>
    <w:rsid w:val="00592481"/>
    <w:rsid w:val="00592955"/>
    <w:rsid w:val="00592CBB"/>
    <w:rsid w:val="00594589"/>
    <w:rsid w:val="00594760"/>
    <w:rsid w:val="00594D78"/>
    <w:rsid w:val="00595B75"/>
    <w:rsid w:val="005967C7"/>
    <w:rsid w:val="00597BA5"/>
    <w:rsid w:val="00597EF9"/>
    <w:rsid w:val="005A01A8"/>
    <w:rsid w:val="005A1E3A"/>
    <w:rsid w:val="005A25C3"/>
    <w:rsid w:val="005A576A"/>
    <w:rsid w:val="005A6DCA"/>
    <w:rsid w:val="005A7DB0"/>
    <w:rsid w:val="005B0041"/>
    <w:rsid w:val="005B2F96"/>
    <w:rsid w:val="005B38FE"/>
    <w:rsid w:val="005B5115"/>
    <w:rsid w:val="005B597B"/>
    <w:rsid w:val="005B64EC"/>
    <w:rsid w:val="005C1A1F"/>
    <w:rsid w:val="005C34D0"/>
    <w:rsid w:val="005C357F"/>
    <w:rsid w:val="005C3EA2"/>
    <w:rsid w:val="005C5E90"/>
    <w:rsid w:val="005C63A4"/>
    <w:rsid w:val="005C79EB"/>
    <w:rsid w:val="005D0D4B"/>
    <w:rsid w:val="005D26AF"/>
    <w:rsid w:val="005D3017"/>
    <w:rsid w:val="005D3931"/>
    <w:rsid w:val="005D3C68"/>
    <w:rsid w:val="005D4241"/>
    <w:rsid w:val="005D52D1"/>
    <w:rsid w:val="005D7A3D"/>
    <w:rsid w:val="005E1AE4"/>
    <w:rsid w:val="005E2926"/>
    <w:rsid w:val="005E54C0"/>
    <w:rsid w:val="005F2003"/>
    <w:rsid w:val="005F29B6"/>
    <w:rsid w:val="005F4263"/>
    <w:rsid w:val="005F4629"/>
    <w:rsid w:val="005F469A"/>
    <w:rsid w:val="005F506C"/>
    <w:rsid w:val="005F5614"/>
    <w:rsid w:val="005F59A6"/>
    <w:rsid w:val="005F59CA"/>
    <w:rsid w:val="005F6163"/>
    <w:rsid w:val="005F6D5C"/>
    <w:rsid w:val="005F7080"/>
    <w:rsid w:val="005F789F"/>
    <w:rsid w:val="00600B61"/>
    <w:rsid w:val="006010BC"/>
    <w:rsid w:val="006018CF"/>
    <w:rsid w:val="00601F70"/>
    <w:rsid w:val="006039FA"/>
    <w:rsid w:val="006073D2"/>
    <w:rsid w:val="00607DB7"/>
    <w:rsid w:val="00611128"/>
    <w:rsid w:val="00612033"/>
    <w:rsid w:val="00612042"/>
    <w:rsid w:val="006146D9"/>
    <w:rsid w:val="00615A80"/>
    <w:rsid w:val="00616914"/>
    <w:rsid w:val="0062064D"/>
    <w:rsid w:val="00620749"/>
    <w:rsid w:val="006221AE"/>
    <w:rsid w:val="00622AAF"/>
    <w:rsid w:val="00623855"/>
    <w:rsid w:val="006246C7"/>
    <w:rsid w:val="00625D7C"/>
    <w:rsid w:val="00626096"/>
    <w:rsid w:val="0062645D"/>
    <w:rsid w:val="00627CDB"/>
    <w:rsid w:val="00630703"/>
    <w:rsid w:val="00632B70"/>
    <w:rsid w:val="006340DD"/>
    <w:rsid w:val="00635C1F"/>
    <w:rsid w:val="00635FCA"/>
    <w:rsid w:val="00637EC7"/>
    <w:rsid w:val="0064031E"/>
    <w:rsid w:val="00640615"/>
    <w:rsid w:val="0064174B"/>
    <w:rsid w:val="006426F0"/>
    <w:rsid w:val="006446F7"/>
    <w:rsid w:val="0065289C"/>
    <w:rsid w:val="00653954"/>
    <w:rsid w:val="006545D5"/>
    <w:rsid w:val="0065489F"/>
    <w:rsid w:val="00654A56"/>
    <w:rsid w:val="0065576A"/>
    <w:rsid w:val="00655B44"/>
    <w:rsid w:val="00655D4A"/>
    <w:rsid w:val="006568AA"/>
    <w:rsid w:val="006640E1"/>
    <w:rsid w:val="00664D6C"/>
    <w:rsid w:val="00665434"/>
    <w:rsid w:val="00670A31"/>
    <w:rsid w:val="006713ED"/>
    <w:rsid w:val="00671842"/>
    <w:rsid w:val="00671E62"/>
    <w:rsid w:val="00672050"/>
    <w:rsid w:val="00674708"/>
    <w:rsid w:val="006776D0"/>
    <w:rsid w:val="006801FA"/>
    <w:rsid w:val="00682166"/>
    <w:rsid w:val="0068242B"/>
    <w:rsid w:val="006849B6"/>
    <w:rsid w:val="00691D7E"/>
    <w:rsid w:val="00693791"/>
    <w:rsid w:val="00696F0C"/>
    <w:rsid w:val="0069742F"/>
    <w:rsid w:val="006A07A6"/>
    <w:rsid w:val="006A23A7"/>
    <w:rsid w:val="006A2695"/>
    <w:rsid w:val="006A2D82"/>
    <w:rsid w:val="006A2EE4"/>
    <w:rsid w:val="006A3C7A"/>
    <w:rsid w:val="006A4834"/>
    <w:rsid w:val="006A68A3"/>
    <w:rsid w:val="006A7511"/>
    <w:rsid w:val="006A76F9"/>
    <w:rsid w:val="006B06F2"/>
    <w:rsid w:val="006B2731"/>
    <w:rsid w:val="006B2782"/>
    <w:rsid w:val="006B3361"/>
    <w:rsid w:val="006B5DE1"/>
    <w:rsid w:val="006B6155"/>
    <w:rsid w:val="006B70A2"/>
    <w:rsid w:val="006C007F"/>
    <w:rsid w:val="006C0133"/>
    <w:rsid w:val="006C085B"/>
    <w:rsid w:val="006C268F"/>
    <w:rsid w:val="006C26BC"/>
    <w:rsid w:val="006C3F15"/>
    <w:rsid w:val="006C404A"/>
    <w:rsid w:val="006C48F3"/>
    <w:rsid w:val="006C5804"/>
    <w:rsid w:val="006C5B18"/>
    <w:rsid w:val="006C69A6"/>
    <w:rsid w:val="006C7435"/>
    <w:rsid w:val="006D0DC5"/>
    <w:rsid w:val="006D0EC1"/>
    <w:rsid w:val="006D4738"/>
    <w:rsid w:val="006D4761"/>
    <w:rsid w:val="006D5DAE"/>
    <w:rsid w:val="006E0B98"/>
    <w:rsid w:val="006E1377"/>
    <w:rsid w:val="006E20B9"/>
    <w:rsid w:val="006E326E"/>
    <w:rsid w:val="006E3AE5"/>
    <w:rsid w:val="006E4CA5"/>
    <w:rsid w:val="006E4CEC"/>
    <w:rsid w:val="006E4DAD"/>
    <w:rsid w:val="006E5885"/>
    <w:rsid w:val="006E6C97"/>
    <w:rsid w:val="006E7855"/>
    <w:rsid w:val="006E7E90"/>
    <w:rsid w:val="006F2C3C"/>
    <w:rsid w:val="006F3A58"/>
    <w:rsid w:val="006F6EA3"/>
    <w:rsid w:val="006F7DCC"/>
    <w:rsid w:val="007009E0"/>
    <w:rsid w:val="007015D1"/>
    <w:rsid w:val="00705B32"/>
    <w:rsid w:val="0070609E"/>
    <w:rsid w:val="00707BEA"/>
    <w:rsid w:val="007105EE"/>
    <w:rsid w:val="007106AE"/>
    <w:rsid w:val="00711008"/>
    <w:rsid w:val="00711309"/>
    <w:rsid w:val="007122B0"/>
    <w:rsid w:val="0071303A"/>
    <w:rsid w:val="00716CDD"/>
    <w:rsid w:val="00720B29"/>
    <w:rsid w:val="0072284C"/>
    <w:rsid w:val="00722F99"/>
    <w:rsid w:val="00724921"/>
    <w:rsid w:val="007256C0"/>
    <w:rsid w:val="007313CB"/>
    <w:rsid w:val="00732932"/>
    <w:rsid w:val="0073701C"/>
    <w:rsid w:val="007371B9"/>
    <w:rsid w:val="00740862"/>
    <w:rsid w:val="007428F1"/>
    <w:rsid w:val="00742E64"/>
    <w:rsid w:val="00744110"/>
    <w:rsid w:val="00744873"/>
    <w:rsid w:val="00746AF0"/>
    <w:rsid w:val="00750E89"/>
    <w:rsid w:val="0075231D"/>
    <w:rsid w:val="00753115"/>
    <w:rsid w:val="00754528"/>
    <w:rsid w:val="00755240"/>
    <w:rsid w:val="00755F0C"/>
    <w:rsid w:val="007579FE"/>
    <w:rsid w:val="00757F9A"/>
    <w:rsid w:val="00760EA5"/>
    <w:rsid w:val="0076213E"/>
    <w:rsid w:val="00762353"/>
    <w:rsid w:val="00762B7B"/>
    <w:rsid w:val="007646A9"/>
    <w:rsid w:val="00764BE2"/>
    <w:rsid w:val="007710C8"/>
    <w:rsid w:val="007721FD"/>
    <w:rsid w:val="0077480F"/>
    <w:rsid w:val="00774833"/>
    <w:rsid w:val="007753F1"/>
    <w:rsid w:val="00777ADD"/>
    <w:rsid w:val="00781324"/>
    <w:rsid w:val="00781402"/>
    <w:rsid w:val="00782F0D"/>
    <w:rsid w:val="00783401"/>
    <w:rsid w:val="00783B41"/>
    <w:rsid w:val="00783FD2"/>
    <w:rsid w:val="00784C28"/>
    <w:rsid w:val="0078564F"/>
    <w:rsid w:val="007903C9"/>
    <w:rsid w:val="00792A7B"/>
    <w:rsid w:val="0079347B"/>
    <w:rsid w:val="00793DFF"/>
    <w:rsid w:val="007944AE"/>
    <w:rsid w:val="00795626"/>
    <w:rsid w:val="00797872"/>
    <w:rsid w:val="007A2693"/>
    <w:rsid w:val="007A594E"/>
    <w:rsid w:val="007A6167"/>
    <w:rsid w:val="007A6665"/>
    <w:rsid w:val="007A6CEF"/>
    <w:rsid w:val="007B045D"/>
    <w:rsid w:val="007B181E"/>
    <w:rsid w:val="007B1C86"/>
    <w:rsid w:val="007B2EFA"/>
    <w:rsid w:val="007B5193"/>
    <w:rsid w:val="007B6561"/>
    <w:rsid w:val="007C1159"/>
    <w:rsid w:val="007C13F7"/>
    <w:rsid w:val="007C17EE"/>
    <w:rsid w:val="007C3FAE"/>
    <w:rsid w:val="007C677C"/>
    <w:rsid w:val="007C69E4"/>
    <w:rsid w:val="007D1B96"/>
    <w:rsid w:val="007D3697"/>
    <w:rsid w:val="007D44A2"/>
    <w:rsid w:val="007D7748"/>
    <w:rsid w:val="007E0C53"/>
    <w:rsid w:val="007E1E05"/>
    <w:rsid w:val="007E22BC"/>
    <w:rsid w:val="007E3DDA"/>
    <w:rsid w:val="007E74F1"/>
    <w:rsid w:val="007F071A"/>
    <w:rsid w:val="007F16D8"/>
    <w:rsid w:val="007F1B72"/>
    <w:rsid w:val="007F27DB"/>
    <w:rsid w:val="007F48AB"/>
    <w:rsid w:val="007F48FC"/>
    <w:rsid w:val="007F6A6B"/>
    <w:rsid w:val="007F6CE8"/>
    <w:rsid w:val="00801E8F"/>
    <w:rsid w:val="0080213F"/>
    <w:rsid w:val="00802B16"/>
    <w:rsid w:val="00802D12"/>
    <w:rsid w:val="00802E5F"/>
    <w:rsid w:val="00802E7D"/>
    <w:rsid w:val="00804E67"/>
    <w:rsid w:val="0080594E"/>
    <w:rsid w:val="00806BCC"/>
    <w:rsid w:val="00806BD7"/>
    <w:rsid w:val="0081024F"/>
    <w:rsid w:val="00814A7F"/>
    <w:rsid w:val="008158D4"/>
    <w:rsid w:val="008209BC"/>
    <w:rsid w:val="00822077"/>
    <w:rsid w:val="00823D23"/>
    <w:rsid w:val="00823F23"/>
    <w:rsid w:val="008242A8"/>
    <w:rsid w:val="00824B05"/>
    <w:rsid w:val="008260B0"/>
    <w:rsid w:val="00826B7F"/>
    <w:rsid w:val="00826D2D"/>
    <w:rsid w:val="00827A83"/>
    <w:rsid w:val="008304B1"/>
    <w:rsid w:val="008317D1"/>
    <w:rsid w:val="008342B5"/>
    <w:rsid w:val="008346E0"/>
    <w:rsid w:val="008348DA"/>
    <w:rsid w:val="00834D6D"/>
    <w:rsid w:val="00837B44"/>
    <w:rsid w:val="00841BF6"/>
    <w:rsid w:val="00842C68"/>
    <w:rsid w:val="00843B19"/>
    <w:rsid w:val="00847075"/>
    <w:rsid w:val="00847618"/>
    <w:rsid w:val="0084779C"/>
    <w:rsid w:val="00850632"/>
    <w:rsid w:val="008541A5"/>
    <w:rsid w:val="00854A59"/>
    <w:rsid w:val="00857E9E"/>
    <w:rsid w:val="0086055F"/>
    <w:rsid w:val="00860DB5"/>
    <w:rsid w:val="00861098"/>
    <w:rsid w:val="0086136C"/>
    <w:rsid w:val="008614B4"/>
    <w:rsid w:val="008614F0"/>
    <w:rsid w:val="008618C0"/>
    <w:rsid w:val="00861DAA"/>
    <w:rsid w:val="008621DA"/>
    <w:rsid w:val="00862C9E"/>
    <w:rsid w:val="00864686"/>
    <w:rsid w:val="008706B9"/>
    <w:rsid w:val="00870E79"/>
    <w:rsid w:val="0087113B"/>
    <w:rsid w:val="00871231"/>
    <w:rsid w:val="0088088B"/>
    <w:rsid w:val="00880B92"/>
    <w:rsid w:val="00882D71"/>
    <w:rsid w:val="00883FDE"/>
    <w:rsid w:val="008844C6"/>
    <w:rsid w:val="008861A2"/>
    <w:rsid w:val="0089049A"/>
    <w:rsid w:val="00891189"/>
    <w:rsid w:val="00891704"/>
    <w:rsid w:val="008917B3"/>
    <w:rsid w:val="008921D2"/>
    <w:rsid w:val="008925AB"/>
    <w:rsid w:val="00892810"/>
    <w:rsid w:val="0089297A"/>
    <w:rsid w:val="00892ED5"/>
    <w:rsid w:val="00893B9B"/>
    <w:rsid w:val="00894E96"/>
    <w:rsid w:val="0089572E"/>
    <w:rsid w:val="00896222"/>
    <w:rsid w:val="0089635C"/>
    <w:rsid w:val="008A151E"/>
    <w:rsid w:val="008A1EDB"/>
    <w:rsid w:val="008A4F37"/>
    <w:rsid w:val="008A5F13"/>
    <w:rsid w:val="008A74A8"/>
    <w:rsid w:val="008A77FA"/>
    <w:rsid w:val="008B30EC"/>
    <w:rsid w:val="008B5228"/>
    <w:rsid w:val="008B7449"/>
    <w:rsid w:val="008C0805"/>
    <w:rsid w:val="008C1127"/>
    <w:rsid w:val="008C13D5"/>
    <w:rsid w:val="008C1E68"/>
    <w:rsid w:val="008C3A18"/>
    <w:rsid w:val="008C4FF0"/>
    <w:rsid w:val="008C5F1F"/>
    <w:rsid w:val="008C5F7B"/>
    <w:rsid w:val="008C7B4F"/>
    <w:rsid w:val="008D02EB"/>
    <w:rsid w:val="008D0E5F"/>
    <w:rsid w:val="008D1D6B"/>
    <w:rsid w:val="008D25B6"/>
    <w:rsid w:val="008D2FCB"/>
    <w:rsid w:val="008D3FC7"/>
    <w:rsid w:val="008D5C0A"/>
    <w:rsid w:val="008D7B1B"/>
    <w:rsid w:val="008E0090"/>
    <w:rsid w:val="008E0B22"/>
    <w:rsid w:val="008E1A80"/>
    <w:rsid w:val="008E5043"/>
    <w:rsid w:val="008E5A49"/>
    <w:rsid w:val="008E5E78"/>
    <w:rsid w:val="008E72B7"/>
    <w:rsid w:val="008E7F95"/>
    <w:rsid w:val="008F08ED"/>
    <w:rsid w:val="008F08F0"/>
    <w:rsid w:val="008F0D68"/>
    <w:rsid w:val="008F1C12"/>
    <w:rsid w:val="008F1F3D"/>
    <w:rsid w:val="008F2463"/>
    <w:rsid w:val="008F321C"/>
    <w:rsid w:val="008F3295"/>
    <w:rsid w:val="008F39A6"/>
    <w:rsid w:val="008F57C3"/>
    <w:rsid w:val="008F6A2B"/>
    <w:rsid w:val="008F6ACC"/>
    <w:rsid w:val="0090158E"/>
    <w:rsid w:val="00901792"/>
    <w:rsid w:val="009021F5"/>
    <w:rsid w:val="00902902"/>
    <w:rsid w:val="00903567"/>
    <w:rsid w:val="0090411B"/>
    <w:rsid w:val="0090749D"/>
    <w:rsid w:val="00907AC6"/>
    <w:rsid w:val="00910195"/>
    <w:rsid w:val="009109FC"/>
    <w:rsid w:val="00911F97"/>
    <w:rsid w:val="009123E2"/>
    <w:rsid w:val="009139FF"/>
    <w:rsid w:val="00914136"/>
    <w:rsid w:val="009145D8"/>
    <w:rsid w:val="00915210"/>
    <w:rsid w:val="0091540F"/>
    <w:rsid w:val="00916A70"/>
    <w:rsid w:val="00920760"/>
    <w:rsid w:val="00921B5A"/>
    <w:rsid w:val="00921DEF"/>
    <w:rsid w:val="00921FED"/>
    <w:rsid w:val="00923F1D"/>
    <w:rsid w:val="00924ACF"/>
    <w:rsid w:val="00926FD9"/>
    <w:rsid w:val="00927D1B"/>
    <w:rsid w:val="00932083"/>
    <w:rsid w:val="00932805"/>
    <w:rsid w:val="00933BC8"/>
    <w:rsid w:val="0093522D"/>
    <w:rsid w:val="00936555"/>
    <w:rsid w:val="00937078"/>
    <w:rsid w:val="009370A0"/>
    <w:rsid w:val="00937AF8"/>
    <w:rsid w:val="00937E74"/>
    <w:rsid w:val="0094136C"/>
    <w:rsid w:val="009425B8"/>
    <w:rsid w:val="00943943"/>
    <w:rsid w:val="00943E83"/>
    <w:rsid w:val="00944B9A"/>
    <w:rsid w:val="00950634"/>
    <w:rsid w:val="00950E4E"/>
    <w:rsid w:val="0095232A"/>
    <w:rsid w:val="00952E2D"/>
    <w:rsid w:val="0095320A"/>
    <w:rsid w:val="0095373B"/>
    <w:rsid w:val="00954CB2"/>
    <w:rsid w:val="00955D33"/>
    <w:rsid w:val="009573EB"/>
    <w:rsid w:val="00957711"/>
    <w:rsid w:val="00960F45"/>
    <w:rsid w:val="009610BA"/>
    <w:rsid w:val="00961282"/>
    <w:rsid w:val="00962C9B"/>
    <w:rsid w:val="009649AC"/>
    <w:rsid w:val="009673B4"/>
    <w:rsid w:val="00967956"/>
    <w:rsid w:val="00970100"/>
    <w:rsid w:val="00970E4A"/>
    <w:rsid w:val="009747FA"/>
    <w:rsid w:val="009751B1"/>
    <w:rsid w:val="009760F8"/>
    <w:rsid w:val="0097658A"/>
    <w:rsid w:val="00976A24"/>
    <w:rsid w:val="009770CC"/>
    <w:rsid w:val="0097761B"/>
    <w:rsid w:val="00977A51"/>
    <w:rsid w:val="00977F4A"/>
    <w:rsid w:val="00980163"/>
    <w:rsid w:val="009806F3"/>
    <w:rsid w:val="00981253"/>
    <w:rsid w:val="009817C0"/>
    <w:rsid w:val="00981D08"/>
    <w:rsid w:val="00983A84"/>
    <w:rsid w:val="00984B8E"/>
    <w:rsid w:val="009851FE"/>
    <w:rsid w:val="0098756D"/>
    <w:rsid w:val="0099039D"/>
    <w:rsid w:val="0099040B"/>
    <w:rsid w:val="009906EB"/>
    <w:rsid w:val="009913A6"/>
    <w:rsid w:val="00992A8B"/>
    <w:rsid w:val="0099577D"/>
    <w:rsid w:val="009959FA"/>
    <w:rsid w:val="00995C74"/>
    <w:rsid w:val="009977E5"/>
    <w:rsid w:val="009A01E9"/>
    <w:rsid w:val="009A074C"/>
    <w:rsid w:val="009A685E"/>
    <w:rsid w:val="009B175E"/>
    <w:rsid w:val="009B32B8"/>
    <w:rsid w:val="009B441E"/>
    <w:rsid w:val="009B5FED"/>
    <w:rsid w:val="009B665B"/>
    <w:rsid w:val="009B7349"/>
    <w:rsid w:val="009C0FCD"/>
    <w:rsid w:val="009C165E"/>
    <w:rsid w:val="009C325A"/>
    <w:rsid w:val="009C35DD"/>
    <w:rsid w:val="009C5007"/>
    <w:rsid w:val="009C58EA"/>
    <w:rsid w:val="009C5A6A"/>
    <w:rsid w:val="009C7A0E"/>
    <w:rsid w:val="009D00B2"/>
    <w:rsid w:val="009D0115"/>
    <w:rsid w:val="009D1AEF"/>
    <w:rsid w:val="009D2056"/>
    <w:rsid w:val="009D27CF"/>
    <w:rsid w:val="009D4357"/>
    <w:rsid w:val="009D5A33"/>
    <w:rsid w:val="009E10AD"/>
    <w:rsid w:val="009E2107"/>
    <w:rsid w:val="009E2223"/>
    <w:rsid w:val="009E25A5"/>
    <w:rsid w:val="009E3208"/>
    <w:rsid w:val="009E434F"/>
    <w:rsid w:val="009E484E"/>
    <w:rsid w:val="009E4F33"/>
    <w:rsid w:val="009E6B07"/>
    <w:rsid w:val="009F241A"/>
    <w:rsid w:val="009F2DCB"/>
    <w:rsid w:val="009F2E3C"/>
    <w:rsid w:val="009F3591"/>
    <w:rsid w:val="009F5527"/>
    <w:rsid w:val="009F7127"/>
    <w:rsid w:val="00A010D9"/>
    <w:rsid w:val="00A01B62"/>
    <w:rsid w:val="00A02158"/>
    <w:rsid w:val="00A04B46"/>
    <w:rsid w:val="00A0550F"/>
    <w:rsid w:val="00A068EC"/>
    <w:rsid w:val="00A124B4"/>
    <w:rsid w:val="00A14411"/>
    <w:rsid w:val="00A146C9"/>
    <w:rsid w:val="00A14EAE"/>
    <w:rsid w:val="00A173CF"/>
    <w:rsid w:val="00A17531"/>
    <w:rsid w:val="00A20B4B"/>
    <w:rsid w:val="00A21574"/>
    <w:rsid w:val="00A26D66"/>
    <w:rsid w:val="00A30C02"/>
    <w:rsid w:val="00A33137"/>
    <w:rsid w:val="00A3315B"/>
    <w:rsid w:val="00A339B9"/>
    <w:rsid w:val="00A348ED"/>
    <w:rsid w:val="00A34F72"/>
    <w:rsid w:val="00A364EF"/>
    <w:rsid w:val="00A37A98"/>
    <w:rsid w:val="00A37EF2"/>
    <w:rsid w:val="00A37FD5"/>
    <w:rsid w:val="00A41A27"/>
    <w:rsid w:val="00A424FA"/>
    <w:rsid w:val="00A42727"/>
    <w:rsid w:val="00A43A19"/>
    <w:rsid w:val="00A44C3E"/>
    <w:rsid w:val="00A44DD2"/>
    <w:rsid w:val="00A4670A"/>
    <w:rsid w:val="00A46B28"/>
    <w:rsid w:val="00A46E28"/>
    <w:rsid w:val="00A473BE"/>
    <w:rsid w:val="00A47E9B"/>
    <w:rsid w:val="00A50405"/>
    <w:rsid w:val="00A51CD4"/>
    <w:rsid w:val="00A51F88"/>
    <w:rsid w:val="00A5278F"/>
    <w:rsid w:val="00A5765C"/>
    <w:rsid w:val="00A5766F"/>
    <w:rsid w:val="00A60A84"/>
    <w:rsid w:val="00A60C30"/>
    <w:rsid w:val="00A642CF"/>
    <w:rsid w:val="00A64811"/>
    <w:rsid w:val="00A6738E"/>
    <w:rsid w:val="00A7035D"/>
    <w:rsid w:val="00A7181E"/>
    <w:rsid w:val="00A727F1"/>
    <w:rsid w:val="00A72D28"/>
    <w:rsid w:val="00A734ED"/>
    <w:rsid w:val="00A73D78"/>
    <w:rsid w:val="00A7538C"/>
    <w:rsid w:val="00A7562A"/>
    <w:rsid w:val="00A76116"/>
    <w:rsid w:val="00A76A48"/>
    <w:rsid w:val="00A76D7E"/>
    <w:rsid w:val="00A76EA9"/>
    <w:rsid w:val="00A77633"/>
    <w:rsid w:val="00A80F62"/>
    <w:rsid w:val="00A8221F"/>
    <w:rsid w:val="00A872A5"/>
    <w:rsid w:val="00A90053"/>
    <w:rsid w:val="00A90340"/>
    <w:rsid w:val="00A92431"/>
    <w:rsid w:val="00A92A19"/>
    <w:rsid w:val="00A94852"/>
    <w:rsid w:val="00A95B17"/>
    <w:rsid w:val="00AA00E8"/>
    <w:rsid w:val="00AA04DE"/>
    <w:rsid w:val="00AA247D"/>
    <w:rsid w:val="00AA2A0C"/>
    <w:rsid w:val="00AA7A52"/>
    <w:rsid w:val="00AB0F13"/>
    <w:rsid w:val="00AB22A8"/>
    <w:rsid w:val="00AB239A"/>
    <w:rsid w:val="00AB349E"/>
    <w:rsid w:val="00AB3866"/>
    <w:rsid w:val="00AB5202"/>
    <w:rsid w:val="00AB7628"/>
    <w:rsid w:val="00AB7E0B"/>
    <w:rsid w:val="00AC1618"/>
    <w:rsid w:val="00AC1E91"/>
    <w:rsid w:val="00AC6ABB"/>
    <w:rsid w:val="00AC7AC7"/>
    <w:rsid w:val="00AD2220"/>
    <w:rsid w:val="00AD2BFB"/>
    <w:rsid w:val="00AE21BD"/>
    <w:rsid w:val="00AE2DDD"/>
    <w:rsid w:val="00AE3E34"/>
    <w:rsid w:val="00AE66FE"/>
    <w:rsid w:val="00AF1572"/>
    <w:rsid w:val="00AF1669"/>
    <w:rsid w:val="00AF17D5"/>
    <w:rsid w:val="00AF1E26"/>
    <w:rsid w:val="00AF264F"/>
    <w:rsid w:val="00AF26FB"/>
    <w:rsid w:val="00AF3252"/>
    <w:rsid w:val="00AF5D63"/>
    <w:rsid w:val="00AF6EDA"/>
    <w:rsid w:val="00AF7FA8"/>
    <w:rsid w:val="00B008FA"/>
    <w:rsid w:val="00B009E7"/>
    <w:rsid w:val="00B02B5E"/>
    <w:rsid w:val="00B033D8"/>
    <w:rsid w:val="00B037B2"/>
    <w:rsid w:val="00B0552D"/>
    <w:rsid w:val="00B05B3D"/>
    <w:rsid w:val="00B061A8"/>
    <w:rsid w:val="00B07080"/>
    <w:rsid w:val="00B0708F"/>
    <w:rsid w:val="00B10095"/>
    <w:rsid w:val="00B109A9"/>
    <w:rsid w:val="00B12125"/>
    <w:rsid w:val="00B125C7"/>
    <w:rsid w:val="00B1329D"/>
    <w:rsid w:val="00B15193"/>
    <w:rsid w:val="00B2074F"/>
    <w:rsid w:val="00B21446"/>
    <w:rsid w:val="00B222D1"/>
    <w:rsid w:val="00B30498"/>
    <w:rsid w:val="00B30ED0"/>
    <w:rsid w:val="00B316A1"/>
    <w:rsid w:val="00B33549"/>
    <w:rsid w:val="00B3425A"/>
    <w:rsid w:val="00B34EE4"/>
    <w:rsid w:val="00B3524C"/>
    <w:rsid w:val="00B355D7"/>
    <w:rsid w:val="00B35AC6"/>
    <w:rsid w:val="00B3626C"/>
    <w:rsid w:val="00B36D9A"/>
    <w:rsid w:val="00B37032"/>
    <w:rsid w:val="00B37D8E"/>
    <w:rsid w:val="00B408F3"/>
    <w:rsid w:val="00B416FE"/>
    <w:rsid w:val="00B41787"/>
    <w:rsid w:val="00B4196B"/>
    <w:rsid w:val="00B41B73"/>
    <w:rsid w:val="00B4319F"/>
    <w:rsid w:val="00B4602D"/>
    <w:rsid w:val="00B46AD2"/>
    <w:rsid w:val="00B47434"/>
    <w:rsid w:val="00B476F6"/>
    <w:rsid w:val="00B50501"/>
    <w:rsid w:val="00B51B2A"/>
    <w:rsid w:val="00B53120"/>
    <w:rsid w:val="00B53A09"/>
    <w:rsid w:val="00B54373"/>
    <w:rsid w:val="00B54490"/>
    <w:rsid w:val="00B54BEA"/>
    <w:rsid w:val="00B56EC1"/>
    <w:rsid w:val="00B60082"/>
    <w:rsid w:val="00B615EB"/>
    <w:rsid w:val="00B628E4"/>
    <w:rsid w:val="00B63E10"/>
    <w:rsid w:val="00B650AA"/>
    <w:rsid w:val="00B6523F"/>
    <w:rsid w:val="00B67751"/>
    <w:rsid w:val="00B67951"/>
    <w:rsid w:val="00B70250"/>
    <w:rsid w:val="00B70BE4"/>
    <w:rsid w:val="00B72226"/>
    <w:rsid w:val="00B7280E"/>
    <w:rsid w:val="00B75236"/>
    <w:rsid w:val="00B777D7"/>
    <w:rsid w:val="00B77D1A"/>
    <w:rsid w:val="00B8062D"/>
    <w:rsid w:val="00B81968"/>
    <w:rsid w:val="00B81B85"/>
    <w:rsid w:val="00B81C50"/>
    <w:rsid w:val="00B82022"/>
    <w:rsid w:val="00B8257E"/>
    <w:rsid w:val="00B8351F"/>
    <w:rsid w:val="00B85D45"/>
    <w:rsid w:val="00B87D35"/>
    <w:rsid w:val="00B87F34"/>
    <w:rsid w:val="00B91F81"/>
    <w:rsid w:val="00B93ABD"/>
    <w:rsid w:val="00B940BA"/>
    <w:rsid w:val="00B945ED"/>
    <w:rsid w:val="00B950FC"/>
    <w:rsid w:val="00B967A8"/>
    <w:rsid w:val="00B973D3"/>
    <w:rsid w:val="00BA02A9"/>
    <w:rsid w:val="00BA1946"/>
    <w:rsid w:val="00BA268E"/>
    <w:rsid w:val="00BA3A27"/>
    <w:rsid w:val="00BA3BB6"/>
    <w:rsid w:val="00BA455F"/>
    <w:rsid w:val="00BA4F9F"/>
    <w:rsid w:val="00BA517D"/>
    <w:rsid w:val="00BA5328"/>
    <w:rsid w:val="00BA59C5"/>
    <w:rsid w:val="00BA7D4A"/>
    <w:rsid w:val="00BA7E5A"/>
    <w:rsid w:val="00BB0283"/>
    <w:rsid w:val="00BB24DF"/>
    <w:rsid w:val="00BB3D31"/>
    <w:rsid w:val="00BB4675"/>
    <w:rsid w:val="00BB4735"/>
    <w:rsid w:val="00BB55CA"/>
    <w:rsid w:val="00BB64D7"/>
    <w:rsid w:val="00BB65EA"/>
    <w:rsid w:val="00BB6E8C"/>
    <w:rsid w:val="00BB79AE"/>
    <w:rsid w:val="00BC01AE"/>
    <w:rsid w:val="00BC1471"/>
    <w:rsid w:val="00BC60DF"/>
    <w:rsid w:val="00BC7020"/>
    <w:rsid w:val="00BC702E"/>
    <w:rsid w:val="00BC7ED2"/>
    <w:rsid w:val="00BD03FC"/>
    <w:rsid w:val="00BD07CD"/>
    <w:rsid w:val="00BD196D"/>
    <w:rsid w:val="00BD2126"/>
    <w:rsid w:val="00BD246B"/>
    <w:rsid w:val="00BD38E5"/>
    <w:rsid w:val="00BD41C1"/>
    <w:rsid w:val="00BD4BE7"/>
    <w:rsid w:val="00BD788C"/>
    <w:rsid w:val="00BE0B97"/>
    <w:rsid w:val="00BE3E28"/>
    <w:rsid w:val="00BE613C"/>
    <w:rsid w:val="00BE6407"/>
    <w:rsid w:val="00BE6ADA"/>
    <w:rsid w:val="00BE6E5F"/>
    <w:rsid w:val="00BE75F6"/>
    <w:rsid w:val="00BF2541"/>
    <w:rsid w:val="00BF33FF"/>
    <w:rsid w:val="00BF4875"/>
    <w:rsid w:val="00BF5DED"/>
    <w:rsid w:val="00BF6077"/>
    <w:rsid w:val="00BF7684"/>
    <w:rsid w:val="00BF7B88"/>
    <w:rsid w:val="00C002EE"/>
    <w:rsid w:val="00C00DBC"/>
    <w:rsid w:val="00C0352C"/>
    <w:rsid w:val="00C04A96"/>
    <w:rsid w:val="00C06F59"/>
    <w:rsid w:val="00C10499"/>
    <w:rsid w:val="00C12AA3"/>
    <w:rsid w:val="00C13077"/>
    <w:rsid w:val="00C137A0"/>
    <w:rsid w:val="00C13D66"/>
    <w:rsid w:val="00C14565"/>
    <w:rsid w:val="00C174D1"/>
    <w:rsid w:val="00C17762"/>
    <w:rsid w:val="00C20664"/>
    <w:rsid w:val="00C2076B"/>
    <w:rsid w:val="00C22534"/>
    <w:rsid w:val="00C231BA"/>
    <w:rsid w:val="00C23D94"/>
    <w:rsid w:val="00C3041F"/>
    <w:rsid w:val="00C30F7D"/>
    <w:rsid w:val="00C31751"/>
    <w:rsid w:val="00C3590B"/>
    <w:rsid w:val="00C36767"/>
    <w:rsid w:val="00C40006"/>
    <w:rsid w:val="00C401E1"/>
    <w:rsid w:val="00C406F4"/>
    <w:rsid w:val="00C43B43"/>
    <w:rsid w:val="00C44FB4"/>
    <w:rsid w:val="00C45B68"/>
    <w:rsid w:val="00C4746B"/>
    <w:rsid w:val="00C50E95"/>
    <w:rsid w:val="00C51D00"/>
    <w:rsid w:val="00C55343"/>
    <w:rsid w:val="00C55F62"/>
    <w:rsid w:val="00C56E41"/>
    <w:rsid w:val="00C57EA6"/>
    <w:rsid w:val="00C6080F"/>
    <w:rsid w:val="00C6153E"/>
    <w:rsid w:val="00C61BDB"/>
    <w:rsid w:val="00C638E2"/>
    <w:rsid w:val="00C63D4D"/>
    <w:rsid w:val="00C647D8"/>
    <w:rsid w:val="00C64BB0"/>
    <w:rsid w:val="00C67371"/>
    <w:rsid w:val="00C674A4"/>
    <w:rsid w:val="00C725B2"/>
    <w:rsid w:val="00C72850"/>
    <w:rsid w:val="00C7325C"/>
    <w:rsid w:val="00C7332B"/>
    <w:rsid w:val="00C736A3"/>
    <w:rsid w:val="00C73E16"/>
    <w:rsid w:val="00C77839"/>
    <w:rsid w:val="00C8215B"/>
    <w:rsid w:val="00C82C4D"/>
    <w:rsid w:val="00C84ADB"/>
    <w:rsid w:val="00C84E6E"/>
    <w:rsid w:val="00C85634"/>
    <w:rsid w:val="00C86705"/>
    <w:rsid w:val="00C86B25"/>
    <w:rsid w:val="00C92CAD"/>
    <w:rsid w:val="00C92E9B"/>
    <w:rsid w:val="00C9427D"/>
    <w:rsid w:val="00C95AF3"/>
    <w:rsid w:val="00C95DD5"/>
    <w:rsid w:val="00C97030"/>
    <w:rsid w:val="00CA0CD7"/>
    <w:rsid w:val="00CA0F1D"/>
    <w:rsid w:val="00CA2501"/>
    <w:rsid w:val="00CA2AC1"/>
    <w:rsid w:val="00CA2F35"/>
    <w:rsid w:val="00CA58BC"/>
    <w:rsid w:val="00CA5C03"/>
    <w:rsid w:val="00CB03A3"/>
    <w:rsid w:val="00CB09A4"/>
    <w:rsid w:val="00CB0E00"/>
    <w:rsid w:val="00CB1BBC"/>
    <w:rsid w:val="00CB2525"/>
    <w:rsid w:val="00CB2DF7"/>
    <w:rsid w:val="00CB3055"/>
    <w:rsid w:val="00CB5930"/>
    <w:rsid w:val="00CB7DDF"/>
    <w:rsid w:val="00CC11A1"/>
    <w:rsid w:val="00CC16DD"/>
    <w:rsid w:val="00CC2B17"/>
    <w:rsid w:val="00CC2D21"/>
    <w:rsid w:val="00CC3973"/>
    <w:rsid w:val="00CC546E"/>
    <w:rsid w:val="00CC5698"/>
    <w:rsid w:val="00CC5F25"/>
    <w:rsid w:val="00CC60AB"/>
    <w:rsid w:val="00CC6650"/>
    <w:rsid w:val="00CD1638"/>
    <w:rsid w:val="00CD1B9E"/>
    <w:rsid w:val="00CD2B75"/>
    <w:rsid w:val="00CD332E"/>
    <w:rsid w:val="00CD52E4"/>
    <w:rsid w:val="00CD5874"/>
    <w:rsid w:val="00CD5CD7"/>
    <w:rsid w:val="00CE2FA8"/>
    <w:rsid w:val="00CE3EA4"/>
    <w:rsid w:val="00CE54CD"/>
    <w:rsid w:val="00CE7C30"/>
    <w:rsid w:val="00CF2330"/>
    <w:rsid w:val="00CF29CB"/>
    <w:rsid w:val="00CF2E48"/>
    <w:rsid w:val="00CF68D2"/>
    <w:rsid w:val="00CF767A"/>
    <w:rsid w:val="00D018C0"/>
    <w:rsid w:val="00D02289"/>
    <w:rsid w:val="00D03977"/>
    <w:rsid w:val="00D03A3E"/>
    <w:rsid w:val="00D047BF"/>
    <w:rsid w:val="00D05301"/>
    <w:rsid w:val="00D055C7"/>
    <w:rsid w:val="00D06F0D"/>
    <w:rsid w:val="00D07545"/>
    <w:rsid w:val="00D07AB0"/>
    <w:rsid w:val="00D07D08"/>
    <w:rsid w:val="00D11EA1"/>
    <w:rsid w:val="00D12245"/>
    <w:rsid w:val="00D126FB"/>
    <w:rsid w:val="00D1286E"/>
    <w:rsid w:val="00D129DF"/>
    <w:rsid w:val="00D145DA"/>
    <w:rsid w:val="00D154D0"/>
    <w:rsid w:val="00D16C63"/>
    <w:rsid w:val="00D21596"/>
    <w:rsid w:val="00D21B8D"/>
    <w:rsid w:val="00D21EEF"/>
    <w:rsid w:val="00D222B7"/>
    <w:rsid w:val="00D24A0D"/>
    <w:rsid w:val="00D2503C"/>
    <w:rsid w:val="00D2628A"/>
    <w:rsid w:val="00D26308"/>
    <w:rsid w:val="00D30A43"/>
    <w:rsid w:val="00D31310"/>
    <w:rsid w:val="00D31384"/>
    <w:rsid w:val="00D34405"/>
    <w:rsid w:val="00D352F5"/>
    <w:rsid w:val="00D3537B"/>
    <w:rsid w:val="00D35483"/>
    <w:rsid w:val="00D36388"/>
    <w:rsid w:val="00D366E5"/>
    <w:rsid w:val="00D36B70"/>
    <w:rsid w:val="00D36C47"/>
    <w:rsid w:val="00D3702A"/>
    <w:rsid w:val="00D3717C"/>
    <w:rsid w:val="00D40DF7"/>
    <w:rsid w:val="00D430C2"/>
    <w:rsid w:val="00D43A4E"/>
    <w:rsid w:val="00D43BF6"/>
    <w:rsid w:val="00D4407C"/>
    <w:rsid w:val="00D4430E"/>
    <w:rsid w:val="00D46D59"/>
    <w:rsid w:val="00D50075"/>
    <w:rsid w:val="00D50582"/>
    <w:rsid w:val="00D507BB"/>
    <w:rsid w:val="00D53374"/>
    <w:rsid w:val="00D54B6D"/>
    <w:rsid w:val="00D60EC2"/>
    <w:rsid w:val="00D62065"/>
    <w:rsid w:val="00D63753"/>
    <w:rsid w:val="00D666CE"/>
    <w:rsid w:val="00D667BE"/>
    <w:rsid w:val="00D67716"/>
    <w:rsid w:val="00D711D7"/>
    <w:rsid w:val="00D73D97"/>
    <w:rsid w:val="00D74358"/>
    <w:rsid w:val="00D768A9"/>
    <w:rsid w:val="00D81E68"/>
    <w:rsid w:val="00D83164"/>
    <w:rsid w:val="00D8337D"/>
    <w:rsid w:val="00D839E0"/>
    <w:rsid w:val="00D85526"/>
    <w:rsid w:val="00D87714"/>
    <w:rsid w:val="00D900AB"/>
    <w:rsid w:val="00D90236"/>
    <w:rsid w:val="00D918F7"/>
    <w:rsid w:val="00D92CDA"/>
    <w:rsid w:val="00D947F1"/>
    <w:rsid w:val="00D9525D"/>
    <w:rsid w:val="00D95435"/>
    <w:rsid w:val="00D95A5C"/>
    <w:rsid w:val="00DA18CE"/>
    <w:rsid w:val="00DA1959"/>
    <w:rsid w:val="00DA21EE"/>
    <w:rsid w:val="00DA2CE4"/>
    <w:rsid w:val="00DA3154"/>
    <w:rsid w:val="00DA50A6"/>
    <w:rsid w:val="00DA58A1"/>
    <w:rsid w:val="00DA7338"/>
    <w:rsid w:val="00DB035D"/>
    <w:rsid w:val="00DB055C"/>
    <w:rsid w:val="00DB1282"/>
    <w:rsid w:val="00DB1526"/>
    <w:rsid w:val="00DB3D6F"/>
    <w:rsid w:val="00DB3EF1"/>
    <w:rsid w:val="00DB4A79"/>
    <w:rsid w:val="00DC0140"/>
    <w:rsid w:val="00DC025A"/>
    <w:rsid w:val="00DC0332"/>
    <w:rsid w:val="00DC1C33"/>
    <w:rsid w:val="00DC27D9"/>
    <w:rsid w:val="00DC34CE"/>
    <w:rsid w:val="00DC3548"/>
    <w:rsid w:val="00DC3D2F"/>
    <w:rsid w:val="00DC5686"/>
    <w:rsid w:val="00DD0CB0"/>
    <w:rsid w:val="00DD17E3"/>
    <w:rsid w:val="00DD1D05"/>
    <w:rsid w:val="00DD32A1"/>
    <w:rsid w:val="00DD4408"/>
    <w:rsid w:val="00DD498F"/>
    <w:rsid w:val="00DD5CC4"/>
    <w:rsid w:val="00DD5F13"/>
    <w:rsid w:val="00DD6412"/>
    <w:rsid w:val="00DD6909"/>
    <w:rsid w:val="00DE0950"/>
    <w:rsid w:val="00DE0C96"/>
    <w:rsid w:val="00DE183E"/>
    <w:rsid w:val="00DE2490"/>
    <w:rsid w:val="00DE262F"/>
    <w:rsid w:val="00DE4213"/>
    <w:rsid w:val="00DE42C2"/>
    <w:rsid w:val="00DE4D34"/>
    <w:rsid w:val="00DE68CA"/>
    <w:rsid w:val="00DE6E3F"/>
    <w:rsid w:val="00DE7C78"/>
    <w:rsid w:val="00DE7D13"/>
    <w:rsid w:val="00DF209A"/>
    <w:rsid w:val="00DF21AD"/>
    <w:rsid w:val="00DF2261"/>
    <w:rsid w:val="00DF48D9"/>
    <w:rsid w:val="00DF568A"/>
    <w:rsid w:val="00DF5CB6"/>
    <w:rsid w:val="00DF78D3"/>
    <w:rsid w:val="00E003D6"/>
    <w:rsid w:val="00E00FBC"/>
    <w:rsid w:val="00E01337"/>
    <w:rsid w:val="00E018B7"/>
    <w:rsid w:val="00E02C14"/>
    <w:rsid w:val="00E02F17"/>
    <w:rsid w:val="00E0331A"/>
    <w:rsid w:val="00E037F6"/>
    <w:rsid w:val="00E04A29"/>
    <w:rsid w:val="00E04FB3"/>
    <w:rsid w:val="00E05197"/>
    <w:rsid w:val="00E05AA1"/>
    <w:rsid w:val="00E060C1"/>
    <w:rsid w:val="00E06ED7"/>
    <w:rsid w:val="00E124CE"/>
    <w:rsid w:val="00E14E32"/>
    <w:rsid w:val="00E1668E"/>
    <w:rsid w:val="00E16F5D"/>
    <w:rsid w:val="00E172D0"/>
    <w:rsid w:val="00E20DDB"/>
    <w:rsid w:val="00E21AD1"/>
    <w:rsid w:val="00E21D3A"/>
    <w:rsid w:val="00E22ACF"/>
    <w:rsid w:val="00E22E54"/>
    <w:rsid w:val="00E26A14"/>
    <w:rsid w:val="00E278CD"/>
    <w:rsid w:val="00E27A83"/>
    <w:rsid w:val="00E31816"/>
    <w:rsid w:val="00E319FC"/>
    <w:rsid w:val="00E32991"/>
    <w:rsid w:val="00E3499D"/>
    <w:rsid w:val="00E36E33"/>
    <w:rsid w:val="00E37094"/>
    <w:rsid w:val="00E37233"/>
    <w:rsid w:val="00E375A7"/>
    <w:rsid w:val="00E40336"/>
    <w:rsid w:val="00E40536"/>
    <w:rsid w:val="00E40A5F"/>
    <w:rsid w:val="00E40CDA"/>
    <w:rsid w:val="00E40D9D"/>
    <w:rsid w:val="00E410E1"/>
    <w:rsid w:val="00E41252"/>
    <w:rsid w:val="00E4326B"/>
    <w:rsid w:val="00E509FD"/>
    <w:rsid w:val="00E51093"/>
    <w:rsid w:val="00E51B50"/>
    <w:rsid w:val="00E51C3A"/>
    <w:rsid w:val="00E52FC3"/>
    <w:rsid w:val="00E55064"/>
    <w:rsid w:val="00E554BD"/>
    <w:rsid w:val="00E560C2"/>
    <w:rsid w:val="00E57EFC"/>
    <w:rsid w:val="00E60BA6"/>
    <w:rsid w:val="00E613FB"/>
    <w:rsid w:val="00E6187B"/>
    <w:rsid w:val="00E655B4"/>
    <w:rsid w:val="00E65C66"/>
    <w:rsid w:val="00E6740B"/>
    <w:rsid w:val="00E67AB7"/>
    <w:rsid w:val="00E705E5"/>
    <w:rsid w:val="00E70649"/>
    <w:rsid w:val="00E706F4"/>
    <w:rsid w:val="00E70DDE"/>
    <w:rsid w:val="00E711FA"/>
    <w:rsid w:val="00E7326D"/>
    <w:rsid w:val="00E73374"/>
    <w:rsid w:val="00E75C7A"/>
    <w:rsid w:val="00E77CB1"/>
    <w:rsid w:val="00E81A3C"/>
    <w:rsid w:val="00E82CB0"/>
    <w:rsid w:val="00E83A8A"/>
    <w:rsid w:val="00E83E62"/>
    <w:rsid w:val="00E84A3F"/>
    <w:rsid w:val="00E85F84"/>
    <w:rsid w:val="00E87624"/>
    <w:rsid w:val="00E87E8E"/>
    <w:rsid w:val="00E87EFD"/>
    <w:rsid w:val="00E9148F"/>
    <w:rsid w:val="00E92017"/>
    <w:rsid w:val="00E929E3"/>
    <w:rsid w:val="00E95108"/>
    <w:rsid w:val="00E9565A"/>
    <w:rsid w:val="00EA0EA7"/>
    <w:rsid w:val="00EA4086"/>
    <w:rsid w:val="00EA4184"/>
    <w:rsid w:val="00EA48B2"/>
    <w:rsid w:val="00EA597B"/>
    <w:rsid w:val="00EB20B3"/>
    <w:rsid w:val="00EB3E0A"/>
    <w:rsid w:val="00EB3F76"/>
    <w:rsid w:val="00EB73B8"/>
    <w:rsid w:val="00EC1378"/>
    <w:rsid w:val="00EC1BAF"/>
    <w:rsid w:val="00EC228E"/>
    <w:rsid w:val="00EC2B1A"/>
    <w:rsid w:val="00EC359E"/>
    <w:rsid w:val="00EC3812"/>
    <w:rsid w:val="00EC42A1"/>
    <w:rsid w:val="00EC432F"/>
    <w:rsid w:val="00EC4649"/>
    <w:rsid w:val="00EC519D"/>
    <w:rsid w:val="00EC6EEF"/>
    <w:rsid w:val="00ED0BBE"/>
    <w:rsid w:val="00ED10A3"/>
    <w:rsid w:val="00ED36CA"/>
    <w:rsid w:val="00ED4E9C"/>
    <w:rsid w:val="00ED4F4A"/>
    <w:rsid w:val="00ED539D"/>
    <w:rsid w:val="00ED598B"/>
    <w:rsid w:val="00EE0807"/>
    <w:rsid w:val="00EE1AF7"/>
    <w:rsid w:val="00EE1C74"/>
    <w:rsid w:val="00EE647F"/>
    <w:rsid w:val="00EE69A1"/>
    <w:rsid w:val="00EE6CD2"/>
    <w:rsid w:val="00EF00E9"/>
    <w:rsid w:val="00EF1888"/>
    <w:rsid w:val="00EF257C"/>
    <w:rsid w:val="00EF35F3"/>
    <w:rsid w:val="00EF6091"/>
    <w:rsid w:val="00EF755D"/>
    <w:rsid w:val="00F038CB"/>
    <w:rsid w:val="00F04798"/>
    <w:rsid w:val="00F04E88"/>
    <w:rsid w:val="00F06FF9"/>
    <w:rsid w:val="00F07EBE"/>
    <w:rsid w:val="00F10279"/>
    <w:rsid w:val="00F104A4"/>
    <w:rsid w:val="00F11501"/>
    <w:rsid w:val="00F1244E"/>
    <w:rsid w:val="00F13CBA"/>
    <w:rsid w:val="00F17BB3"/>
    <w:rsid w:val="00F2394A"/>
    <w:rsid w:val="00F2660A"/>
    <w:rsid w:val="00F27F17"/>
    <w:rsid w:val="00F30F47"/>
    <w:rsid w:val="00F3167F"/>
    <w:rsid w:val="00F35907"/>
    <w:rsid w:val="00F40AEE"/>
    <w:rsid w:val="00F423DE"/>
    <w:rsid w:val="00F42C90"/>
    <w:rsid w:val="00F44252"/>
    <w:rsid w:val="00F46FE8"/>
    <w:rsid w:val="00F501D7"/>
    <w:rsid w:val="00F510FF"/>
    <w:rsid w:val="00F5282D"/>
    <w:rsid w:val="00F53ABF"/>
    <w:rsid w:val="00F54BA2"/>
    <w:rsid w:val="00F54E7C"/>
    <w:rsid w:val="00F56D3E"/>
    <w:rsid w:val="00F571AD"/>
    <w:rsid w:val="00F57713"/>
    <w:rsid w:val="00F60EDB"/>
    <w:rsid w:val="00F6186C"/>
    <w:rsid w:val="00F62ACE"/>
    <w:rsid w:val="00F62D33"/>
    <w:rsid w:val="00F630E0"/>
    <w:rsid w:val="00F65E7E"/>
    <w:rsid w:val="00F65FE7"/>
    <w:rsid w:val="00F66703"/>
    <w:rsid w:val="00F67318"/>
    <w:rsid w:val="00F674E8"/>
    <w:rsid w:val="00F6754B"/>
    <w:rsid w:val="00F72469"/>
    <w:rsid w:val="00F73651"/>
    <w:rsid w:val="00F7409D"/>
    <w:rsid w:val="00F75B42"/>
    <w:rsid w:val="00F7651A"/>
    <w:rsid w:val="00F805C6"/>
    <w:rsid w:val="00F81B59"/>
    <w:rsid w:val="00F84234"/>
    <w:rsid w:val="00F85CD2"/>
    <w:rsid w:val="00F8641C"/>
    <w:rsid w:val="00F909BF"/>
    <w:rsid w:val="00F919E8"/>
    <w:rsid w:val="00F92014"/>
    <w:rsid w:val="00F92737"/>
    <w:rsid w:val="00F9485B"/>
    <w:rsid w:val="00F97B1D"/>
    <w:rsid w:val="00FA07A8"/>
    <w:rsid w:val="00FA3010"/>
    <w:rsid w:val="00FA5DBF"/>
    <w:rsid w:val="00FA5DC9"/>
    <w:rsid w:val="00FA61C4"/>
    <w:rsid w:val="00FB0FAD"/>
    <w:rsid w:val="00FB1683"/>
    <w:rsid w:val="00FB2ABC"/>
    <w:rsid w:val="00FB2FEB"/>
    <w:rsid w:val="00FB4D63"/>
    <w:rsid w:val="00FB5765"/>
    <w:rsid w:val="00FB665C"/>
    <w:rsid w:val="00FB69F3"/>
    <w:rsid w:val="00FC08F1"/>
    <w:rsid w:val="00FC1B2E"/>
    <w:rsid w:val="00FC3961"/>
    <w:rsid w:val="00FC5C32"/>
    <w:rsid w:val="00FC6477"/>
    <w:rsid w:val="00FC6EA7"/>
    <w:rsid w:val="00FC6F68"/>
    <w:rsid w:val="00FC7180"/>
    <w:rsid w:val="00FD0A6B"/>
    <w:rsid w:val="00FD1621"/>
    <w:rsid w:val="00FD1783"/>
    <w:rsid w:val="00FD1A14"/>
    <w:rsid w:val="00FD269E"/>
    <w:rsid w:val="00FD2C5F"/>
    <w:rsid w:val="00FD2C63"/>
    <w:rsid w:val="00FD2FEA"/>
    <w:rsid w:val="00FD3A15"/>
    <w:rsid w:val="00FD3DAF"/>
    <w:rsid w:val="00FD63FD"/>
    <w:rsid w:val="00FE1AB4"/>
    <w:rsid w:val="00FE2BE1"/>
    <w:rsid w:val="00FE4006"/>
    <w:rsid w:val="00FE4D0B"/>
    <w:rsid w:val="00FF2247"/>
    <w:rsid w:val="00FF299E"/>
    <w:rsid w:val="00FF2A9C"/>
    <w:rsid w:val="00FF2F23"/>
    <w:rsid w:val="00FF3A38"/>
    <w:rsid w:val="00FF411F"/>
    <w:rsid w:val="00FF6851"/>
    <w:rsid w:val="00FF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1777B"/>
  <w15:chartTrackingRefBased/>
  <w15:docId w15:val="{B9B0BE43-0288-4431-9ABD-112AF972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autoRedefine/>
    <w:semiHidden/>
    <w:rsid w:val="00981D08"/>
    <w:pPr>
      <w:shd w:val="clear" w:color="auto" w:fill="FFFF99"/>
    </w:pPr>
    <w:rPr>
      <w:sz w:val="28"/>
      <w:szCs w:val="20"/>
    </w:rPr>
  </w:style>
  <w:style w:type="paragraph" w:styleId="ListParagraph">
    <w:name w:val="List Paragraph"/>
    <w:basedOn w:val="Normal"/>
    <w:uiPriority w:val="34"/>
    <w:qFormat/>
    <w:rsid w:val="00A41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34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NAME:_________________________</vt:lpstr>
    </vt:vector>
  </TitlesOfParts>
  <Company>University of Minnesota</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dc:title>
  <dc:subject/>
  <dc:creator>Rob Warren</dc:creator>
  <cp:keywords/>
  <cp:lastModifiedBy>Rob Warren</cp:lastModifiedBy>
  <cp:revision>7</cp:revision>
  <dcterms:created xsi:type="dcterms:W3CDTF">2020-10-22T18:07:00Z</dcterms:created>
  <dcterms:modified xsi:type="dcterms:W3CDTF">2020-11-12T16:25:00Z</dcterms:modified>
</cp:coreProperties>
</file>